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ОБҐРУНТУВАННЯ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технічних та якісних характеристик предмета закупівлі, його очікуваної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вартості та/або розміру бюджетного призначення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(відповідно до постанови Кабінету Міністрів України від 11 жовтня 2016 р.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№ 710 «Про ефективне використання державних коштів»)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0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5"/>
        <w:gridCol w:w="1865"/>
        <w:gridCol w:w="1564"/>
        <w:gridCol w:w="3322"/>
        <w:gridCol w:w="5528"/>
        <w:tblGridChange w:id="0">
          <w:tblGrid>
            <w:gridCol w:w="3025"/>
            <w:gridCol w:w="1865"/>
            <w:gridCol w:w="1564"/>
            <w:gridCol w:w="3322"/>
            <w:gridCol w:w="55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Найменування предмету закупівлі,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код ДК 021:2015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Розмір бюджетного призначення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Очікувана вартість предмета закупівлі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Обґрунтування розміру бюджетного призначення, очікуваної вартості предмета закупівлі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Обґрунтування технічних та якісних характеристик предмета закупівлі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Послуги з технічного обслуговування та ремонту автомобілів Миколаївського обласного центру зайнятості та його структурних підрозділів (50110000-9 Послуги з ремонту і технічного обслуговування мототранспортних засобів і супутнього обладнання)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150 000,00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1500 000,00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Очікувана вартість предмету закупівлі визначена відповідно до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методом порівняння ринкових цін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color w:val="19191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91919"/>
                <w:sz w:val="24"/>
                <w:szCs w:val="24"/>
                <w:highlight w:val="white"/>
                <w:rtl w:val="0"/>
              </w:rPr>
              <w:t xml:space="preserve">Технічні та якісні характеристики визначено відповідно до потреб Замовника та з урахуванням загальноприйнятих норм і стандартів для зазначеного предмета закупівлі.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Послуги з технічного обслуговування  і ремонту транспортних засобів Замовника повинні відповідати вимогам Законів України «Про дорожній рух», «Про транспорт», «Про автомобільний транспорт», «Про захист прав споживачів» та «Правил надання послуг з технічного обслуговування і ремонту колісних транспортних засобів», затверджених наказом Міністерства інфраструктури України від 28.11.2014 № 615, порядку їх Проведення, визначеному Положенням про технічне обслуговування і ремонт дорожніх ТЗ автомобільного транспорту, затвердженим наказом Міністерства транспорту від 30.03.1998 № 102.</w:t>
            </w:r>
          </w:p>
        </w:tc>
      </w:tr>
    </w:tbl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1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500"/>
        <w:gridCol w:w="6628"/>
        <w:tblGridChange w:id="0">
          <w:tblGrid>
            <w:gridCol w:w="8500"/>
            <w:gridCol w:w="6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Дата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02.08.2023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Номер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gjdgxs" w:id="0"/>
            <w:bookmarkEnd w:id="0"/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https://prozorro.gov.ua/tender/UA-2023-08-02-007369-a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284" w:top="426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rozorro.gov.ua/tender/UA-2023-08-02-007369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