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 w:rsidP="00246484">
      <w:pPr>
        <w:ind w:lef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30"/>
        <w:gridCol w:w="2606"/>
        <w:gridCol w:w="2126"/>
      </w:tblGrid>
      <w:tr w:rsidR="00C166D2" w:rsidTr="0022251D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1984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930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2606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22251D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66D2" w:rsidTr="0022251D">
        <w:tc>
          <w:tcPr>
            <w:tcW w:w="1668" w:type="dxa"/>
          </w:tcPr>
          <w:p w:rsidR="00C166D2" w:rsidRDefault="0022251D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Переговорна процедура закупівлі</w:t>
            </w:r>
          </w:p>
        </w:tc>
        <w:tc>
          <w:tcPr>
            <w:tcW w:w="1984" w:type="dxa"/>
          </w:tcPr>
          <w:p w:rsidR="00C166D2" w:rsidRDefault="00180DBE" w:rsidP="00CB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E">
              <w:rPr>
                <w:rFonts w:ascii="Times New Roman" w:hAnsi="Times New Roman" w:cs="Times New Roman"/>
                <w:sz w:val="24"/>
                <w:szCs w:val="24"/>
              </w:rPr>
              <w:t>код ДК 021:2015: 09120000-6 Газове паливо (природний газ)</w:t>
            </w:r>
          </w:p>
        </w:tc>
        <w:tc>
          <w:tcPr>
            <w:tcW w:w="1930" w:type="dxa"/>
          </w:tcPr>
          <w:p w:rsidR="00C166D2" w:rsidRDefault="0022251D" w:rsidP="00FB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1D">
              <w:rPr>
                <w:rFonts w:ascii="Times New Roman" w:hAnsi="Times New Roman" w:cs="Times New Roman"/>
                <w:sz w:val="24"/>
                <w:szCs w:val="24"/>
              </w:rPr>
              <w:t xml:space="preserve">1686516,00 </w:t>
            </w:r>
            <w:proofErr w:type="spellStart"/>
            <w:r w:rsidRPr="0022251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2251D">
              <w:rPr>
                <w:rFonts w:ascii="Times New Roman" w:hAnsi="Times New Roman" w:cs="Times New Roman"/>
                <w:sz w:val="24"/>
                <w:szCs w:val="24"/>
              </w:rPr>
              <w:t xml:space="preserve"> (один мільйон шістсот вісімдесят шість тисяч п’ятсот шістнадцять гривень 00 коп.) з ПДВ</w:t>
            </w:r>
          </w:p>
        </w:tc>
        <w:tc>
          <w:tcPr>
            <w:tcW w:w="2606" w:type="dxa"/>
          </w:tcPr>
          <w:p w:rsidR="0022251D" w:rsidRPr="0022251D" w:rsidRDefault="0022251D" w:rsidP="002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1D">
              <w:rPr>
                <w:rFonts w:ascii="Times New Roman" w:hAnsi="Times New Roman" w:cs="Times New Roman"/>
                <w:sz w:val="24"/>
                <w:szCs w:val="24"/>
              </w:rPr>
              <w:t>Оскільки було двічі відмінено процедуру відкритих торгів за предметом закупівлі: ДК 021:2015: 021:2015 09120000-6 Газове паливо (природний газ) для потреб на друге півріччя 2021 року Миколаївського обласного центру зайнятості та його філій (UA-2021-08-28-006464-a; UA-2021-09-14-008820-b) через відсутність достатньої кількості тендерних пропозицій, визначеної Законом, приймаю рішення провести переговорну процедуру закупівлі відповідно п.1 частини 2 ст.40 Закону - 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документації.</w:t>
            </w:r>
          </w:p>
          <w:p w:rsidR="0022251D" w:rsidRPr="0022251D" w:rsidRDefault="0022251D" w:rsidP="002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Мною, в телефонному режимі, проведено моніторинг ціни природного газу серед його постачальників:</w:t>
            </w:r>
          </w:p>
          <w:p w:rsidR="0022251D" w:rsidRPr="0022251D" w:rsidRDefault="0022251D" w:rsidP="002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51D">
              <w:rPr>
                <w:rFonts w:ascii="Times New Roman" w:hAnsi="Times New Roman" w:cs="Times New Roman"/>
                <w:sz w:val="24"/>
                <w:szCs w:val="24"/>
              </w:rPr>
              <w:tab/>
              <w:t>ТОВ «</w:t>
            </w:r>
            <w:proofErr w:type="spellStart"/>
            <w:r w:rsidRPr="0022251D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22251D">
              <w:rPr>
                <w:rFonts w:ascii="Times New Roman" w:hAnsi="Times New Roman" w:cs="Times New Roman"/>
                <w:sz w:val="24"/>
                <w:szCs w:val="24"/>
              </w:rPr>
              <w:t xml:space="preserve"> Газ Ресурс» запропонувало 38,00 </w:t>
            </w:r>
            <w:proofErr w:type="spellStart"/>
            <w:r w:rsidRPr="0022251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2251D">
              <w:rPr>
                <w:rFonts w:ascii="Times New Roman" w:hAnsi="Times New Roman" w:cs="Times New Roman"/>
                <w:sz w:val="24"/>
                <w:szCs w:val="24"/>
              </w:rPr>
              <w:t xml:space="preserve"> за 1 м3;</w:t>
            </w:r>
          </w:p>
          <w:p w:rsidR="0022251D" w:rsidRPr="0022251D" w:rsidRDefault="0022251D" w:rsidP="002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5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ТОВ </w:t>
            </w:r>
            <w:proofErr w:type="spellStart"/>
            <w:r w:rsidRPr="0022251D">
              <w:rPr>
                <w:rFonts w:ascii="Times New Roman" w:hAnsi="Times New Roman" w:cs="Times New Roman"/>
                <w:sz w:val="24"/>
                <w:szCs w:val="24"/>
              </w:rPr>
              <w:t>Харківгаз</w:t>
            </w:r>
            <w:proofErr w:type="spellEnd"/>
            <w:r w:rsidRPr="0022251D">
              <w:rPr>
                <w:rFonts w:ascii="Times New Roman" w:hAnsi="Times New Roman" w:cs="Times New Roman"/>
                <w:sz w:val="24"/>
                <w:szCs w:val="24"/>
              </w:rPr>
              <w:t xml:space="preserve"> Збут» запропонувало 51,00 </w:t>
            </w:r>
            <w:proofErr w:type="spellStart"/>
            <w:r w:rsidRPr="0022251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2251D">
              <w:rPr>
                <w:rFonts w:ascii="Times New Roman" w:hAnsi="Times New Roman" w:cs="Times New Roman"/>
                <w:sz w:val="24"/>
                <w:szCs w:val="24"/>
              </w:rPr>
              <w:t xml:space="preserve"> за 1 м3;</w:t>
            </w:r>
          </w:p>
          <w:p w:rsidR="0022251D" w:rsidRPr="0022251D" w:rsidRDefault="0022251D" w:rsidP="002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51D">
              <w:rPr>
                <w:rFonts w:ascii="Times New Roman" w:hAnsi="Times New Roman" w:cs="Times New Roman"/>
                <w:sz w:val="24"/>
                <w:szCs w:val="24"/>
              </w:rPr>
              <w:tab/>
              <w:t>ТОВ «</w:t>
            </w:r>
            <w:proofErr w:type="spellStart"/>
            <w:r w:rsidRPr="0022251D">
              <w:rPr>
                <w:rFonts w:ascii="Times New Roman" w:hAnsi="Times New Roman" w:cs="Times New Roman"/>
                <w:sz w:val="24"/>
                <w:szCs w:val="24"/>
              </w:rPr>
              <w:t>Енергогазрезерв</w:t>
            </w:r>
            <w:proofErr w:type="spellEnd"/>
            <w:r w:rsidRPr="0022251D">
              <w:rPr>
                <w:rFonts w:ascii="Times New Roman" w:hAnsi="Times New Roman" w:cs="Times New Roman"/>
                <w:sz w:val="24"/>
                <w:szCs w:val="24"/>
              </w:rPr>
              <w:t xml:space="preserve">» запропонувало 39,00 </w:t>
            </w:r>
            <w:proofErr w:type="spellStart"/>
            <w:r w:rsidRPr="0022251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2251D">
              <w:rPr>
                <w:rFonts w:ascii="Times New Roman" w:hAnsi="Times New Roman" w:cs="Times New Roman"/>
                <w:sz w:val="24"/>
                <w:szCs w:val="24"/>
              </w:rPr>
              <w:t xml:space="preserve"> за 1 м3;</w:t>
            </w:r>
          </w:p>
          <w:p w:rsidR="0022251D" w:rsidRPr="0022251D" w:rsidRDefault="0022251D" w:rsidP="002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51D">
              <w:rPr>
                <w:rFonts w:ascii="Times New Roman" w:hAnsi="Times New Roman" w:cs="Times New Roman"/>
                <w:sz w:val="24"/>
                <w:szCs w:val="24"/>
              </w:rPr>
              <w:tab/>
              <w:t>ТОВ «</w:t>
            </w:r>
            <w:proofErr w:type="spellStart"/>
            <w:r w:rsidRPr="0022251D">
              <w:rPr>
                <w:rFonts w:ascii="Times New Roman" w:hAnsi="Times New Roman" w:cs="Times New Roman"/>
                <w:sz w:val="24"/>
                <w:szCs w:val="24"/>
              </w:rPr>
              <w:t>Одесагаз</w:t>
            </w:r>
            <w:proofErr w:type="spellEnd"/>
            <w:r w:rsidRPr="0022251D">
              <w:rPr>
                <w:rFonts w:ascii="Times New Roman" w:hAnsi="Times New Roman" w:cs="Times New Roman"/>
                <w:sz w:val="24"/>
                <w:szCs w:val="24"/>
              </w:rPr>
              <w:t xml:space="preserve"> – постачальник» запропонувало 39,00 </w:t>
            </w:r>
            <w:proofErr w:type="spellStart"/>
            <w:r w:rsidRPr="0022251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2251D">
              <w:rPr>
                <w:rFonts w:ascii="Times New Roman" w:hAnsi="Times New Roman" w:cs="Times New Roman"/>
                <w:sz w:val="24"/>
                <w:szCs w:val="24"/>
              </w:rPr>
              <w:t xml:space="preserve"> за 1м3;</w:t>
            </w:r>
          </w:p>
          <w:p w:rsidR="0022251D" w:rsidRPr="0022251D" w:rsidRDefault="0022251D" w:rsidP="002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51D">
              <w:rPr>
                <w:rFonts w:ascii="Times New Roman" w:hAnsi="Times New Roman" w:cs="Times New Roman"/>
                <w:sz w:val="24"/>
                <w:szCs w:val="24"/>
              </w:rPr>
              <w:tab/>
              <w:t>ТОВ «</w:t>
            </w:r>
            <w:proofErr w:type="spellStart"/>
            <w:r w:rsidRPr="0022251D">
              <w:rPr>
                <w:rFonts w:ascii="Times New Roman" w:hAnsi="Times New Roman" w:cs="Times New Roman"/>
                <w:sz w:val="24"/>
                <w:szCs w:val="24"/>
              </w:rPr>
              <w:t>Миколаївгаз</w:t>
            </w:r>
            <w:proofErr w:type="spellEnd"/>
            <w:r w:rsidRPr="0022251D">
              <w:rPr>
                <w:rFonts w:ascii="Times New Roman" w:hAnsi="Times New Roman" w:cs="Times New Roman"/>
                <w:sz w:val="24"/>
                <w:szCs w:val="24"/>
              </w:rPr>
              <w:t xml:space="preserve"> Збут» запропонувало 38,00 </w:t>
            </w:r>
            <w:proofErr w:type="spellStart"/>
            <w:r w:rsidRPr="0022251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2251D">
              <w:rPr>
                <w:rFonts w:ascii="Times New Roman" w:hAnsi="Times New Roman" w:cs="Times New Roman"/>
                <w:sz w:val="24"/>
                <w:szCs w:val="24"/>
              </w:rPr>
              <w:t xml:space="preserve"> за 1 м3;</w:t>
            </w:r>
          </w:p>
          <w:p w:rsidR="0022251D" w:rsidRPr="0022251D" w:rsidRDefault="0022251D" w:rsidP="002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51D">
              <w:rPr>
                <w:rFonts w:ascii="Times New Roman" w:hAnsi="Times New Roman" w:cs="Times New Roman"/>
                <w:sz w:val="24"/>
                <w:szCs w:val="24"/>
              </w:rPr>
              <w:tab/>
              <w:t>ПП «ОККО КОНТРАКТ» тимчасово не підписує угоди на постачання природного газу, у зв’язку із його нестабільною ціною на ринку;</w:t>
            </w:r>
          </w:p>
          <w:p w:rsidR="0022251D" w:rsidRPr="0022251D" w:rsidRDefault="0022251D" w:rsidP="002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51D">
              <w:rPr>
                <w:rFonts w:ascii="Times New Roman" w:hAnsi="Times New Roman" w:cs="Times New Roman"/>
                <w:sz w:val="24"/>
                <w:szCs w:val="24"/>
              </w:rPr>
              <w:tab/>
              <w:t>ТОВ «Херсонська обласна ЕК» тимчасово не підписує угоди на постачання природного газу, у зв’язку із його нестабільною ціною на ринку;</w:t>
            </w:r>
          </w:p>
          <w:p w:rsidR="0022251D" w:rsidRDefault="0022251D" w:rsidP="002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51D">
              <w:rPr>
                <w:rFonts w:ascii="Times New Roman" w:hAnsi="Times New Roman" w:cs="Times New Roman"/>
                <w:sz w:val="24"/>
                <w:szCs w:val="24"/>
              </w:rPr>
              <w:tab/>
              <w:t>ТОВ «</w:t>
            </w:r>
            <w:proofErr w:type="spellStart"/>
            <w:r w:rsidRPr="0022251D">
              <w:rPr>
                <w:rFonts w:ascii="Times New Roman" w:hAnsi="Times New Roman" w:cs="Times New Roman"/>
                <w:sz w:val="24"/>
                <w:szCs w:val="24"/>
              </w:rPr>
              <w:t>Кременчукгаз-Трейдінг</w:t>
            </w:r>
            <w:proofErr w:type="spellEnd"/>
            <w:r w:rsidRPr="0022251D">
              <w:rPr>
                <w:rFonts w:ascii="Times New Roman" w:hAnsi="Times New Roman" w:cs="Times New Roman"/>
                <w:sz w:val="24"/>
                <w:szCs w:val="24"/>
              </w:rPr>
              <w:t>» тимчасово не підписує угоди на постачання природного газу, у зв’язку із його нестабільною ціною на ринку.</w:t>
            </w:r>
          </w:p>
          <w:p w:rsidR="00D41E05" w:rsidRDefault="00D41E05" w:rsidP="0022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E05" w:rsidRDefault="00D41E05" w:rsidP="0022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E05" w:rsidRDefault="00D41E05" w:rsidP="0022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E05" w:rsidRDefault="00D41E05" w:rsidP="0022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E05" w:rsidRPr="0022251D" w:rsidRDefault="00D41E05" w:rsidP="0022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6D2" w:rsidRDefault="0022251D" w:rsidP="0022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1D">
              <w:rPr>
                <w:rFonts w:ascii="Times New Roman" w:hAnsi="Times New Roman" w:cs="Times New Roman"/>
                <w:sz w:val="24"/>
                <w:szCs w:val="24"/>
              </w:rPr>
              <w:t>Проаналізувавши вищезазначену інформацію, пропоную запросити на переговори ТОВ «МИКОЛАЇВГАЗ ЗБУТ» з приводу переговорної процедури закупівлі за предметом закупівлі:   ДК 021:2015: 021:2015 09120000-6 Газове паливо (природний газ).</w:t>
            </w:r>
          </w:p>
        </w:tc>
        <w:tc>
          <w:tcPr>
            <w:tcW w:w="2126" w:type="dxa"/>
          </w:tcPr>
          <w:p w:rsidR="00CB2E84" w:rsidRPr="00CB2E84" w:rsidRDefault="00354D45" w:rsidP="00CB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B2E84" w:rsidRPr="00CB2E84">
              <w:rPr>
                <w:rFonts w:ascii="Times New Roman" w:hAnsi="Times New Roman" w:cs="Times New Roman"/>
                <w:sz w:val="24"/>
                <w:szCs w:val="24"/>
              </w:rPr>
              <w:t xml:space="preserve">Учасник повинен здійснювати постачання природного газу, що є предметом закупівлі, у відповідності до Закону України «Про ринок природного газу» від 9 квітня 2015 року № 329-VIII (із змінами), постанови Національної комісії, що здійснює державне регулювання у сферах енергетики та комунальних послуг «Про затвердження Правил постачання природного газу» від 30.09.2015  № 2496 (із змінами) та інших відповідних нормативно-правових актів діючого законодавства. </w:t>
            </w:r>
          </w:p>
          <w:p w:rsidR="00C166D2" w:rsidRDefault="00CB2E84" w:rsidP="00CB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Фізико-хімічні показники природного газу розраховані за МВУ 06-063-2011, ДСТУ ISO 6976:2009 та повинні відповідати </w:t>
            </w:r>
            <w:r w:rsidRPr="00CB2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вимогам міждержавного ГОСТ 5542-87 «ГАЗЫ ГОРЮЧИЕ ПРИРОДНЫЕ ДЛЯ ПРОМЫШЛЕННОГО И КОММУНАЛЬНО-БЫТОВОГО НАЗНАЧЕНИЯ. </w:t>
            </w:r>
            <w:proofErr w:type="spellStart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81D57" w:rsidRDefault="00A81D57" w:rsidP="0022251D">
      <w:pPr>
        <w:rPr>
          <w:rFonts w:ascii="Times New Roman" w:hAnsi="Times New Roman" w:cs="Times New Roman"/>
          <w:sz w:val="24"/>
          <w:szCs w:val="24"/>
        </w:rPr>
      </w:pPr>
    </w:p>
    <w:p w:rsidR="0022251D" w:rsidRDefault="0022251D" w:rsidP="0022251D">
      <w:pPr>
        <w:rPr>
          <w:rFonts w:ascii="Times New Roman" w:hAnsi="Times New Roman" w:cs="Times New Roman"/>
          <w:sz w:val="24"/>
          <w:szCs w:val="24"/>
        </w:rPr>
      </w:pPr>
      <w:r w:rsidRPr="0022251D">
        <w:rPr>
          <w:rFonts w:ascii="Times New Roman" w:hAnsi="Times New Roman" w:cs="Times New Roman"/>
          <w:sz w:val="24"/>
          <w:szCs w:val="24"/>
        </w:rPr>
        <w:t xml:space="preserve">Повідомлення про намір підписати </w:t>
      </w:r>
      <w:r>
        <w:rPr>
          <w:rFonts w:ascii="Times New Roman" w:hAnsi="Times New Roman" w:cs="Times New Roman"/>
          <w:sz w:val="24"/>
          <w:szCs w:val="24"/>
        </w:rPr>
        <w:t>договір сформовано: 13.10.2021 року.</w:t>
      </w:r>
    </w:p>
    <w:sectPr w:rsidR="0022251D" w:rsidSect="00246484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0676BF"/>
    <w:rsid w:val="00101A66"/>
    <w:rsid w:val="00180DBE"/>
    <w:rsid w:val="0022251D"/>
    <w:rsid w:val="00246484"/>
    <w:rsid w:val="00260C51"/>
    <w:rsid w:val="00350B44"/>
    <w:rsid w:val="00354D45"/>
    <w:rsid w:val="00410025"/>
    <w:rsid w:val="0046665B"/>
    <w:rsid w:val="005E64CB"/>
    <w:rsid w:val="00606A3E"/>
    <w:rsid w:val="00722256"/>
    <w:rsid w:val="00756022"/>
    <w:rsid w:val="00767C03"/>
    <w:rsid w:val="00A15627"/>
    <w:rsid w:val="00A81D57"/>
    <w:rsid w:val="00B40428"/>
    <w:rsid w:val="00C166D2"/>
    <w:rsid w:val="00C51B9F"/>
    <w:rsid w:val="00CB2E84"/>
    <w:rsid w:val="00CE6C5F"/>
    <w:rsid w:val="00CE6FD4"/>
    <w:rsid w:val="00D0646A"/>
    <w:rsid w:val="00D41E05"/>
    <w:rsid w:val="00D514C7"/>
    <w:rsid w:val="00F90522"/>
    <w:rsid w:val="00F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1973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5</cp:revision>
  <cp:lastPrinted>2021-10-19T06:21:00Z</cp:lastPrinted>
  <dcterms:created xsi:type="dcterms:W3CDTF">2021-10-19T05:54:00Z</dcterms:created>
  <dcterms:modified xsi:type="dcterms:W3CDTF">2021-10-19T06:21:00Z</dcterms:modified>
</cp:coreProperties>
</file>