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2552"/>
        <w:gridCol w:w="1701"/>
        <w:gridCol w:w="2126"/>
        <w:gridCol w:w="2126"/>
      </w:tblGrid>
      <w:tr w:rsidR="00C166D2" w:rsidRPr="002D1E48" w:rsidTr="00715569">
        <w:tc>
          <w:tcPr>
            <w:tcW w:w="1668" w:type="dxa"/>
          </w:tcPr>
          <w:p w:rsidR="00C166D2" w:rsidRPr="002D1E48" w:rsidRDefault="00C166D2" w:rsidP="00A81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E48">
              <w:rPr>
                <w:rFonts w:ascii="Times New Roman" w:hAnsi="Times New Roman" w:cs="Times New Roman"/>
                <w:b/>
              </w:rPr>
              <w:t>Процедура закупівлі</w:t>
            </w:r>
          </w:p>
        </w:tc>
        <w:tc>
          <w:tcPr>
            <w:tcW w:w="2552" w:type="dxa"/>
          </w:tcPr>
          <w:p w:rsidR="00C166D2" w:rsidRPr="002D1E48" w:rsidRDefault="00C166D2" w:rsidP="00D06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E48">
              <w:rPr>
                <w:rFonts w:ascii="Times New Roman" w:hAnsi="Times New Roman" w:cs="Times New Roman"/>
                <w:b/>
              </w:rPr>
              <w:t>Найменування предмету закупівлі</w:t>
            </w:r>
          </w:p>
        </w:tc>
        <w:tc>
          <w:tcPr>
            <w:tcW w:w="1701" w:type="dxa"/>
          </w:tcPr>
          <w:p w:rsidR="00C166D2" w:rsidRPr="002D1E48" w:rsidRDefault="00C166D2" w:rsidP="00D06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E48">
              <w:rPr>
                <w:rFonts w:ascii="Times New Roman" w:hAnsi="Times New Roman" w:cs="Times New Roman"/>
                <w:b/>
              </w:rPr>
              <w:t>Розмір бюджетного призначення, очікувана вартість предмета закупівлі</w:t>
            </w:r>
          </w:p>
        </w:tc>
        <w:tc>
          <w:tcPr>
            <w:tcW w:w="2126" w:type="dxa"/>
          </w:tcPr>
          <w:p w:rsidR="00C166D2" w:rsidRPr="002D1E48" w:rsidRDefault="00C166D2" w:rsidP="00C16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E48">
              <w:rPr>
                <w:rFonts w:ascii="Times New Roman" w:hAnsi="Times New Roman" w:cs="Times New Roman"/>
                <w:b/>
              </w:rPr>
              <w:t>Обґрунтування</w:t>
            </w:r>
            <w:r w:rsidRPr="002D1E48">
              <w:t xml:space="preserve"> </w:t>
            </w:r>
            <w:r w:rsidRPr="002D1E48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  <w:tc>
          <w:tcPr>
            <w:tcW w:w="2126" w:type="dxa"/>
          </w:tcPr>
          <w:p w:rsidR="00C166D2" w:rsidRPr="002D1E48" w:rsidRDefault="00C166D2" w:rsidP="00A81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E48">
              <w:rPr>
                <w:rFonts w:ascii="Times New Roman" w:hAnsi="Times New Roman" w:cs="Times New Roman"/>
                <w:b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RPr="002D1E48" w:rsidTr="00715569">
        <w:tc>
          <w:tcPr>
            <w:tcW w:w="1668" w:type="dxa"/>
          </w:tcPr>
          <w:p w:rsidR="00C166D2" w:rsidRPr="002D1E48" w:rsidRDefault="00C166D2" w:rsidP="00A81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E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C166D2" w:rsidRPr="002D1E48" w:rsidRDefault="00C166D2" w:rsidP="00A81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E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C166D2" w:rsidRPr="002D1E48" w:rsidRDefault="00C166D2" w:rsidP="00A81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E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C166D2" w:rsidRPr="002D1E48" w:rsidRDefault="00C166D2" w:rsidP="00A81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E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C166D2" w:rsidRPr="002D1E48" w:rsidRDefault="00C166D2" w:rsidP="00A81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E4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D4729" w:rsidRPr="002D1E48" w:rsidTr="00715569">
        <w:tc>
          <w:tcPr>
            <w:tcW w:w="1668" w:type="dxa"/>
          </w:tcPr>
          <w:p w:rsidR="005D4729" w:rsidRPr="002D1E48" w:rsidRDefault="005D4729" w:rsidP="009A22FB">
            <w:pPr>
              <w:rPr>
                <w:rFonts w:ascii="Times New Roman" w:hAnsi="Times New Roman" w:cs="Times New Roman"/>
              </w:rPr>
            </w:pPr>
            <w:r w:rsidRPr="002D1E48">
              <w:rPr>
                <w:rFonts w:ascii="Times New Roman" w:hAnsi="Times New Roman" w:cs="Times New Roman"/>
              </w:rPr>
              <w:t>Переговорна процедура закупівлі</w:t>
            </w:r>
          </w:p>
        </w:tc>
        <w:tc>
          <w:tcPr>
            <w:tcW w:w="2552" w:type="dxa"/>
          </w:tcPr>
          <w:p w:rsidR="005D4729" w:rsidRPr="002D1E48" w:rsidRDefault="005D4729" w:rsidP="00B940C2">
            <w:pPr>
              <w:rPr>
                <w:rFonts w:ascii="Times New Roman" w:hAnsi="Times New Roman" w:cs="Times New Roman"/>
              </w:rPr>
            </w:pPr>
            <w:r w:rsidRPr="002D1E48">
              <w:rPr>
                <w:rFonts w:ascii="Times New Roman" w:hAnsi="Times New Roman" w:cs="Times New Roman"/>
              </w:rPr>
              <w:t xml:space="preserve">Код ДК 021:2015 09130000-9 – Нафта і дистиляти (автомобільний бензин марки А-95, А-92  для </w:t>
            </w:r>
            <w:proofErr w:type="spellStart"/>
            <w:r w:rsidRPr="002D1E48">
              <w:rPr>
                <w:rFonts w:ascii="Times New Roman" w:hAnsi="Times New Roman" w:cs="Times New Roman"/>
              </w:rPr>
              <w:t>Врадіївської</w:t>
            </w:r>
            <w:proofErr w:type="spellEnd"/>
            <w:r w:rsidRPr="002D1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1E48">
              <w:rPr>
                <w:rFonts w:ascii="Times New Roman" w:hAnsi="Times New Roman" w:cs="Times New Roman"/>
              </w:rPr>
              <w:t>Арбузинської</w:t>
            </w:r>
            <w:proofErr w:type="spellEnd"/>
            <w:r w:rsidRPr="002D1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1E48">
              <w:rPr>
                <w:rFonts w:ascii="Times New Roman" w:hAnsi="Times New Roman" w:cs="Times New Roman"/>
              </w:rPr>
              <w:t>Доманівської</w:t>
            </w:r>
            <w:proofErr w:type="spellEnd"/>
            <w:r w:rsidRPr="002D1E48">
              <w:rPr>
                <w:rFonts w:ascii="Times New Roman" w:hAnsi="Times New Roman" w:cs="Times New Roman"/>
              </w:rPr>
              <w:t xml:space="preserve"> районних філій Миколаївського обласного центру зайнятості та Очаківської </w:t>
            </w:r>
            <w:proofErr w:type="spellStart"/>
            <w:r w:rsidRPr="002D1E48">
              <w:rPr>
                <w:rFonts w:ascii="Times New Roman" w:hAnsi="Times New Roman" w:cs="Times New Roman"/>
              </w:rPr>
              <w:t>міськрайонної</w:t>
            </w:r>
            <w:proofErr w:type="spellEnd"/>
            <w:r w:rsidRPr="002D1E48">
              <w:rPr>
                <w:rFonts w:ascii="Times New Roman" w:hAnsi="Times New Roman" w:cs="Times New Roman"/>
              </w:rPr>
              <w:t xml:space="preserve"> філії Миколаївського обласного центру зайнятості)</w:t>
            </w:r>
          </w:p>
        </w:tc>
        <w:tc>
          <w:tcPr>
            <w:tcW w:w="1701" w:type="dxa"/>
          </w:tcPr>
          <w:p w:rsidR="005D4729" w:rsidRPr="002D1E48" w:rsidRDefault="005D4729" w:rsidP="00753105">
            <w:pPr>
              <w:rPr>
                <w:rFonts w:ascii="Times New Roman" w:hAnsi="Times New Roman" w:cs="Times New Roman"/>
              </w:rPr>
            </w:pPr>
            <w:r w:rsidRPr="002D1E48">
              <w:rPr>
                <w:rFonts w:ascii="Times New Roman" w:hAnsi="Times New Roman" w:cs="Times New Roman"/>
              </w:rPr>
              <w:t xml:space="preserve">18188,80 </w:t>
            </w:r>
            <w:proofErr w:type="spellStart"/>
            <w:r w:rsidRPr="002D1E48">
              <w:rPr>
                <w:rFonts w:ascii="Times New Roman" w:hAnsi="Times New Roman" w:cs="Times New Roman"/>
              </w:rPr>
              <w:t>грн</w:t>
            </w:r>
            <w:proofErr w:type="spellEnd"/>
            <w:r w:rsidRPr="002D1E48">
              <w:rPr>
                <w:rFonts w:ascii="Times New Roman" w:hAnsi="Times New Roman" w:cs="Times New Roman"/>
              </w:rPr>
              <w:t xml:space="preserve"> (вісімнадцять тисяч сто вісімдесят вісім гривень 80 коп.)</w:t>
            </w:r>
          </w:p>
        </w:tc>
        <w:tc>
          <w:tcPr>
            <w:tcW w:w="2126" w:type="dxa"/>
          </w:tcPr>
          <w:p w:rsidR="005D4729" w:rsidRPr="002D1E48" w:rsidRDefault="005D4729" w:rsidP="00424CA7">
            <w:pPr>
              <w:rPr>
                <w:rFonts w:ascii="Times New Roman" w:hAnsi="Times New Roman" w:cs="Times New Roman"/>
              </w:rPr>
            </w:pPr>
            <w:r w:rsidRPr="002D1E48">
              <w:rPr>
                <w:rFonts w:ascii="Times New Roman" w:hAnsi="Times New Roman" w:cs="Times New Roman"/>
              </w:rPr>
              <w:t>Аналіз залишків автомобільного бензину та його  нагальна потреба для забезпечення безперебійної роботи Миколаївського обласного центру зайнятості та його філій</w:t>
            </w:r>
          </w:p>
        </w:tc>
        <w:tc>
          <w:tcPr>
            <w:tcW w:w="2126" w:type="dxa"/>
          </w:tcPr>
          <w:p w:rsidR="005D4729" w:rsidRPr="002D1E48" w:rsidRDefault="005D4729" w:rsidP="00424CA7">
            <w:pPr>
              <w:rPr>
                <w:rFonts w:ascii="Times New Roman" w:hAnsi="Times New Roman" w:cs="Times New Roman"/>
              </w:rPr>
            </w:pPr>
            <w:r w:rsidRPr="002D1E48">
              <w:rPr>
                <w:rFonts w:ascii="Times New Roman" w:hAnsi="Times New Roman" w:cs="Times New Roman"/>
              </w:rPr>
              <w:t xml:space="preserve"> Якість Товару повинна відповідати ДСТУ 7687-2015 Бензини автомобільні Євро. Технічні умови.</w:t>
            </w:r>
          </w:p>
        </w:tc>
      </w:tr>
      <w:tr w:rsidR="005D4729" w:rsidRPr="002D1E48" w:rsidTr="00715569">
        <w:tc>
          <w:tcPr>
            <w:tcW w:w="1668" w:type="dxa"/>
          </w:tcPr>
          <w:p w:rsidR="005D4729" w:rsidRPr="002D1E48" w:rsidRDefault="005D4729" w:rsidP="00A81D57">
            <w:pPr>
              <w:rPr>
                <w:rFonts w:ascii="Times New Roman" w:hAnsi="Times New Roman" w:cs="Times New Roman"/>
              </w:rPr>
            </w:pPr>
            <w:r w:rsidRPr="002D1E48">
              <w:rPr>
                <w:rFonts w:ascii="Times New Roman" w:hAnsi="Times New Roman" w:cs="Times New Roman"/>
              </w:rPr>
              <w:t>Переговорна процедура закупівлі</w:t>
            </w:r>
          </w:p>
        </w:tc>
        <w:tc>
          <w:tcPr>
            <w:tcW w:w="2552" w:type="dxa"/>
          </w:tcPr>
          <w:p w:rsidR="005D4729" w:rsidRPr="002D1E48" w:rsidRDefault="005D4729" w:rsidP="00F31D0D">
            <w:pPr>
              <w:rPr>
                <w:rFonts w:ascii="Times New Roman" w:hAnsi="Times New Roman" w:cs="Times New Roman"/>
              </w:rPr>
            </w:pPr>
            <w:r w:rsidRPr="002D1E48">
              <w:rPr>
                <w:rFonts w:ascii="Times New Roman" w:hAnsi="Times New Roman" w:cs="Times New Roman"/>
              </w:rPr>
              <w:t xml:space="preserve">Код ДК 021:2015 09130000-9 – Нафта і дистиляти (автомобільний бензин марки А-95  для </w:t>
            </w:r>
            <w:proofErr w:type="spellStart"/>
            <w:r w:rsidRPr="002D1E48">
              <w:rPr>
                <w:rFonts w:ascii="Times New Roman" w:hAnsi="Times New Roman" w:cs="Times New Roman"/>
              </w:rPr>
              <w:t>Новоодеської</w:t>
            </w:r>
            <w:proofErr w:type="spellEnd"/>
            <w:r w:rsidRPr="002D1E48">
              <w:rPr>
                <w:rFonts w:ascii="Times New Roman" w:hAnsi="Times New Roman" w:cs="Times New Roman"/>
              </w:rPr>
              <w:t xml:space="preserve"> районної філій Миколаївського обласного центру зайнятості та </w:t>
            </w:r>
            <w:proofErr w:type="spellStart"/>
            <w:r w:rsidRPr="002D1E48">
              <w:rPr>
                <w:rFonts w:ascii="Times New Roman" w:hAnsi="Times New Roman" w:cs="Times New Roman"/>
              </w:rPr>
              <w:t>Южноукраїнської</w:t>
            </w:r>
            <w:proofErr w:type="spellEnd"/>
            <w:r w:rsidRPr="002D1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E48">
              <w:rPr>
                <w:rFonts w:ascii="Times New Roman" w:hAnsi="Times New Roman" w:cs="Times New Roman"/>
              </w:rPr>
              <w:t>міськрайонної</w:t>
            </w:r>
            <w:proofErr w:type="spellEnd"/>
            <w:r w:rsidRPr="002D1E48">
              <w:rPr>
                <w:rFonts w:ascii="Times New Roman" w:hAnsi="Times New Roman" w:cs="Times New Roman"/>
              </w:rPr>
              <w:t xml:space="preserve"> філії Миколаївського обласного центру зайнятості)</w:t>
            </w:r>
          </w:p>
        </w:tc>
        <w:tc>
          <w:tcPr>
            <w:tcW w:w="1701" w:type="dxa"/>
          </w:tcPr>
          <w:p w:rsidR="005D4729" w:rsidRPr="002D1E48" w:rsidRDefault="005D4729" w:rsidP="00753105">
            <w:pPr>
              <w:rPr>
                <w:rFonts w:ascii="Times New Roman" w:hAnsi="Times New Roman" w:cs="Times New Roman"/>
              </w:rPr>
            </w:pPr>
            <w:r w:rsidRPr="002D1E48">
              <w:rPr>
                <w:rFonts w:ascii="Times New Roman" w:hAnsi="Times New Roman" w:cs="Times New Roman"/>
              </w:rPr>
              <w:t xml:space="preserve">10839,20 </w:t>
            </w:r>
            <w:proofErr w:type="spellStart"/>
            <w:r w:rsidRPr="002D1E48">
              <w:rPr>
                <w:rFonts w:ascii="Times New Roman" w:hAnsi="Times New Roman" w:cs="Times New Roman"/>
              </w:rPr>
              <w:t>грн</w:t>
            </w:r>
            <w:proofErr w:type="spellEnd"/>
            <w:r w:rsidRPr="002D1E48">
              <w:rPr>
                <w:rFonts w:ascii="Times New Roman" w:hAnsi="Times New Roman" w:cs="Times New Roman"/>
              </w:rPr>
              <w:t xml:space="preserve"> (десять тисяч вісімсот тридцять дев’ять гривень 20 коп.)</w:t>
            </w:r>
          </w:p>
        </w:tc>
        <w:tc>
          <w:tcPr>
            <w:tcW w:w="2126" w:type="dxa"/>
          </w:tcPr>
          <w:p w:rsidR="005D4729" w:rsidRPr="002D1E48" w:rsidRDefault="005D4729" w:rsidP="00B44485">
            <w:pPr>
              <w:rPr>
                <w:rFonts w:ascii="Times New Roman" w:hAnsi="Times New Roman" w:cs="Times New Roman"/>
              </w:rPr>
            </w:pPr>
            <w:r w:rsidRPr="002D1E48">
              <w:rPr>
                <w:rFonts w:ascii="Times New Roman" w:hAnsi="Times New Roman" w:cs="Times New Roman"/>
              </w:rPr>
              <w:t>Аналіз залишків автомобільного бензину та його  нагальна потреба для забезпечення безперебійної роботи Миколаївського обласного центру зайнятості та його філій</w:t>
            </w:r>
          </w:p>
        </w:tc>
        <w:tc>
          <w:tcPr>
            <w:tcW w:w="2126" w:type="dxa"/>
          </w:tcPr>
          <w:p w:rsidR="005D4729" w:rsidRPr="002D1E48" w:rsidRDefault="005D4729" w:rsidP="00B44485">
            <w:pPr>
              <w:rPr>
                <w:rFonts w:ascii="Times New Roman" w:hAnsi="Times New Roman" w:cs="Times New Roman"/>
              </w:rPr>
            </w:pPr>
            <w:r w:rsidRPr="002D1E48">
              <w:rPr>
                <w:rFonts w:ascii="Times New Roman" w:hAnsi="Times New Roman" w:cs="Times New Roman"/>
              </w:rPr>
              <w:t xml:space="preserve"> Якість Товару повинна відповідати ДСТУ 7687-2015 Бензини автомобільні Євро. Технічні умо</w:t>
            </w:r>
            <w:bookmarkStart w:id="0" w:name="_GoBack"/>
            <w:r w:rsidRPr="002D1E48">
              <w:rPr>
                <w:rFonts w:ascii="Times New Roman" w:hAnsi="Times New Roman" w:cs="Times New Roman"/>
              </w:rPr>
              <w:t>в</w:t>
            </w:r>
            <w:bookmarkEnd w:id="0"/>
            <w:r w:rsidRPr="002D1E48">
              <w:rPr>
                <w:rFonts w:ascii="Times New Roman" w:hAnsi="Times New Roman" w:cs="Times New Roman"/>
              </w:rPr>
              <w:t>и.</w:t>
            </w:r>
          </w:p>
        </w:tc>
      </w:tr>
      <w:tr w:rsidR="005D4729" w:rsidRPr="002D1E48" w:rsidTr="00715569">
        <w:tc>
          <w:tcPr>
            <w:tcW w:w="1668" w:type="dxa"/>
          </w:tcPr>
          <w:p w:rsidR="005D4729" w:rsidRPr="002D1E48" w:rsidRDefault="005D4729" w:rsidP="00A81D57">
            <w:pPr>
              <w:rPr>
                <w:rFonts w:ascii="Times New Roman" w:hAnsi="Times New Roman" w:cs="Times New Roman"/>
              </w:rPr>
            </w:pPr>
            <w:r w:rsidRPr="002D1E48">
              <w:rPr>
                <w:rFonts w:ascii="Times New Roman" w:hAnsi="Times New Roman" w:cs="Times New Roman"/>
              </w:rPr>
              <w:t>Переговорна процедура закупівлі</w:t>
            </w:r>
          </w:p>
        </w:tc>
        <w:tc>
          <w:tcPr>
            <w:tcW w:w="2552" w:type="dxa"/>
          </w:tcPr>
          <w:p w:rsidR="005D4729" w:rsidRPr="002D1E48" w:rsidRDefault="005D4729" w:rsidP="00B940C2">
            <w:pPr>
              <w:rPr>
                <w:rFonts w:ascii="Times New Roman" w:hAnsi="Times New Roman" w:cs="Times New Roman"/>
              </w:rPr>
            </w:pPr>
            <w:r w:rsidRPr="002D1E48">
              <w:rPr>
                <w:rFonts w:ascii="Times New Roman" w:hAnsi="Times New Roman" w:cs="Times New Roman"/>
              </w:rPr>
              <w:t xml:space="preserve">Код ДК 021:2015 09130000-9 – Нафта і дистиляти (дизельне паливо для котельні </w:t>
            </w:r>
            <w:proofErr w:type="spellStart"/>
            <w:r w:rsidRPr="002D1E48">
              <w:rPr>
                <w:rFonts w:ascii="Times New Roman" w:hAnsi="Times New Roman" w:cs="Times New Roman"/>
              </w:rPr>
              <w:t>Кривоозерської</w:t>
            </w:r>
            <w:proofErr w:type="spellEnd"/>
            <w:r w:rsidRPr="002D1E48">
              <w:rPr>
                <w:rFonts w:ascii="Times New Roman" w:hAnsi="Times New Roman" w:cs="Times New Roman"/>
              </w:rPr>
              <w:t xml:space="preserve"> районної філії Миколаївського обласного центру зайнятості)</w:t>
            </w:r>
          </w:p>
        </w:tc>
        <w:tc>
          <w:tcPr>
            <w:tcW w:w="1701" w:type="dxa"/>
          </w:tcPr>
          <w:p w:rsidR="005D4729" w:rsidRPr="002D1E48" w:rsidRDefault="005D4729" w:rsidP="005E64CB">
            <w:pPr>
              <w:rPr>
                <w:rFonts w:ascii="Times New Roman" w:hAnsi="Times New Roman" w:cs="Times New Roman"/>
              </w:rPr>
            </w:pPr>
            <w:r w:rsidRPr="002D1E48">
              <w:rPr>
                <w:rFonts w:ascii="Times New Roman" w:hAnsi="Times New Roman" w:cs="Times New Roman"/>
              </w:rPr>
              <w:t xml:space="preserve">71300,00 </w:t>
            </w:r>
            <w:proofErr w:type="spellStart"/>
            <w:r w:rsidRPr="002D1E48">
              <w:rPr>
                <w:rFonts w:ascii="Times New Roman" w:hAnsi="Times New Roman" w:cs="Times New Roman"/>
              </w:rPr>
              <w:t>грн</w:t>
            </w:r>
            <w:proofErr w:type="spellEnd"/>
            <w:r w:rsidRPr="002D1E48">
              <w:rPr>
                <w:rFonts w:ascii="Times New Roman" w:hAnsi="Times New Roman" w:cs="Times New Roman"/>
              </w:rPr>
              <w:t xml:space="preserve"> (сімдесят одна тисяча триста гривень 00 коп.)</w:t>
            </w:r>
          </w:p>
        </w:tc>
        <w:tc>
          <w:tcPr>
            <w:tcW w:w="2126" w:type="dxa"/>
          </w:tcPr>
          <w:p w:rsidR="005D4729" w:rsidRPr="002D1E48" w:rsidRDefault="005D4729" w:rsidP="00D01FB5">
            <w:pPr>
              <w:rPr>
                <w:rFonts w:ascii="Times New Roman" w:hAnsi="Times New Roman" w:cs="Times New Roman"/>
              </w:rPr>
            </w:pPr>
            <w:r w:rsidRPr="002D1E48">
              <w:rPr>
                <w:rFonts w:ascii="Times New Roman" w:hAnsi="Times New Roman" w:cs="Times New Roman"/>
              </w:rPr>
              <w:t xml:space="preserve">Аналіз залишків дизельного палива та його  нагальна потреба для котельні </w:t>
            </w:r>
            <w:proofErr w:type="spellStart"/>
            <w:r w:rsidRPr="002D1E48">
              <w:rPr>
                <w:rFonts w:ascii="Times New Roman" w:hAnsi="Times New Roman" w:cs="Times New Roman"/>
              </w:rPr>
              <w:t>Кривоозерської</w:t>
            </w:r>
            <w:proofErr w:type="spellEnd"/>
            <w:r w:rsidRPr="002D1E48">
              <w:rPr>
                <w:rFonts w:ascii="Times New Roman" w:hAnsi="Times New Roman" w:cs="Times New Roman"/>
              </w:rPr>
              <w:t xml:space="preserve"> районної філії Миколаївського обласного центру зайнятості </w:t>
            </w:r>
          </w:p>
        </w:tc>
        <w:tc>
          <w:tcPr>
            <w:tcW w:w="2126" w:type="dxa"/>
          </w:tcPr>
          <w:p w:rsidR="005D4729" w:rsidRPr="002D1E48" w:rsidRDefault="005D4729" w:rsidP="00B44485">
            <w:pPr>
              <w:rPr>
                <w:rFonts w:ascii="Times New Roman" w:hAnsi="Times New Roman" w:cs="Times New Roman"/>
              </w:rPr>
            </w:pPr>
            <w:r w:rsidRPr="002D1E48">
              <w:rPr>
                <w:rFonts w:ascii="Times New Roman" w:hAnsi="Times New Roman" w:cs="Times New Roman"/>
              </w:rPr>
              <w:t>Якість Товару повинна  відповідати ДСТУ 7688:2015 (ДСТУ 4840:2007) або Технічному 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№927.</w:t>
            </w:r>
          </w:p>
        </w:tc>
      </w:tr>
    </w:tbl>
    <w:p w:rsidR="0052479C" w:rsidRPr="002D1E48" w:rsidRDefault="0052479C">
      <w:pPr>
        <w:rPr>
          <w:rFonts w:ascii="Times New Roman" w:hAnsi="Times New Roman" w:cs="Times New Roman"/>
        </w:rPr>
      </w:pPr>
    </w:p>
    <w:p w:rsidR="00A81D57" w:rsidRPr="002D1E48" w:rsidRDefault="00CE6FD4">
      <w:pPr>
        <w:rPr>
          <w:rFonts w:ascii="Times New Roman" w:hAnsi="Times New Roman" w:cs="Times New Roman"/>
        </w:rPr>
      </w:pPr>
      <w:r w:rsidRPr="002D1E48">
        <w:rPr>
          <w:rFonts w:ascii="Times New Roman" w:hAnsi="Times New Roman" w:cs="Times New Roman"/>
        </w:rPr>
        <w:t xml:space="preserve">Оприлюднено оголошення про проведення конкурентної процедури закупівель </w:t>
      </w:r>
      <w:r w:rsidR="005D4729" w:rsidRPr="002D1E48">
        <w:rPr>
          <w:rFonts w:ascii="Times New Roman" w:hAnsi="Times New Roman" w:cs="Times New Roman"/>
        </w:rPr>
        <w:t>06.12.2021</w:t>
      </w:r>
    </w:p>
    <w:sectPr w:rsidR="00A81D57" w:rsidRPr="002D1E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0676BF"/>
    <w:rsid w:val="00101A66"/>
    <w:rsid w:val="00180DBE"/>
    <w:rsid w:val="00211427"/>
    <w:rsid w:val="002D1E48"/>
    <w:rsid w:val="00350B44"/>
    <w:rsid w:val="00354D45"/>
    <w:rsid w:val="00410025"/>
    <w:rsid w:val="00425911"/>
    <w:rsid w:val="004758C7"/>
    <w:rsid w:val="0052479C"/>
    <w:rsid w:val="00597110"/>
    <w:rsid w:val="005D4729"/>
    <w:rsid w:val="005E64CB"/>
    <w:rsid w:val="00715569"/>
    <w:rsid w:val="0072224B"/>
    <w:rsid w:val="00722256"/>
    <w:rsid w:val="00756022"/>
    <w:rsid w:val="0076479B"/>
    <w:rsid w:val="00767C03"/>
    <w:rsid w:val="009A22FB"/>
    <w:rsid w:val="00A02C1F"/>
    <w:rsid w:val="00A15627"/>
    <w:rsid w:val="00A81D57"/>
    <w:rsid w:val="00B940C2"/>
    <w:rsid w:val="00C166D2"/>
    <w:rsid w:val="00C51B9F"/>
    <w:rsid w:val="00CB2E84"/>
    <w:rsid w:val="00CE6C5F"/>
    <w:rsid w:val="00CE6FD4"/>
    <w:rsid w:val="00D01FB5"/>
    <w:rsid w:val="00D0646A"/>
    <w:rsid w:val="00EB7B71"/>
    <w:rsid w:val="00F31D0D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Hoz Otdel</cp:lastModifiedBy>
  <cp:revision>12</cp:revision>
  <cp:lastPrinted>2021-12-08T06:54:00Z</cp:lastPrinted>
  <dcterms:created xsi:type="dcterms:W3CDTF">2021-04-27T11:07:00Z</dcterms:created>
  <dcterms:modified xsi:type="dcterms:W3CDTF">2021-12-08T06:55:00Z</dcterms:modified>
</cp:coreProperties>
</file>