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C8B" w:rsidRPr="00593178" w:rsidRDefault="00C14C8B" w:rsidP="00C14C8B">
      <w:pPr>
        <w:spacing w:line="240" w:lineRule="auto"/>
        <w:ind w:left="6096" w:hanging="567"/>
        <w:contextualSpacing/>
        <w:rPr>
          <w:rFonts w:ascii="Times New Roman" w:hAnsi="Times New Roman" w:cs="Times New Roman"/>
          <w:b/>
          <w:bCs/>
          <w:color w:val="000000"/>
          <w:sz w:val="24"/>
          <w:szCs w:val="24"/>
          <w:lang w:val="uk-UA" w:eastAsia="uk-UA"/>
        </w:rPr>
      </w:pPr>
      <w:r w:rsidRPr="00954087">
        <w:rPr>
          <w:rFonts w:ascii="Times New Roman" w:hAnsi="Times New Roman" w:cs="Times New Roman"/>
          <w:b/>
          <w:bCs/>
          <w:color w:val="000000"/>
          <w:sz w:val="24"/>
          <w:szCs w:val="24"/>
          <w:lang w:val="uk-UA" w:eastAsia="uk-UA"/>
        </w:rPr>
        <w:t>Додаток 7</w:t>
      </w:r>
    </w:p>
    <w:p w:rsidR="00954087" w:rsidRDefault="00C14C8B" w:rsidP="00C14C8B">
      <w:pPr>
        <w:spacing w:line="240" w:lineRule="auto"/>
        <w:ind w:left="5529"/>
        <w:contextualSpacing/>
        <w:jc w:val="both"/>
        <w:rPr>
          <w:rFonts w:ascii="Times New Roman" w:hAnsi="Times New Roman" w:cs="Times New Roman"/>
          <w:b/>
          <w:bCs/>
          <w:color w:val="000000"/>
          <w:sz w:val="24"/>
          <w:szCs w:val="24"/>
          <w:lang w:val="uk-UA" w:eastAsia="uk-UA"/>
        </w:rPr>
      </w:pPr>
      <w:r w:rsidRPr="00593178">
        <w:rPr>
          <w:rFonts w:ascii="Times New Roman" w:hAnsi="Times New Roman" w:cs="Times New Roman"/>
          <w:b/>
          <w:bCs/>
          <w:color w:val="000000"/>
          <w:sz w:val="24"/>
          <w:szCs w:val="24"/>
          <w:lang w:val="uk-UA" w:eastAsia="uk-UA"/>
        </w:rPr>
        <w:t xml:space="preserve">до наказу Миколаївського обласного центру зайнятості </w:t>
      </w:r>
    </w:p>
    <w:p w:rsidR="00C14C8B" w:rsidRPr="00593178" w:rsidRDefault="00954087" w:rsidP="00C14C8B">
      <w:pPr>
        <w:spacing w:line="240" w:lineRule="auto"/>
        <w:ind w:left="5529"/>
        <w:contextualSpacing/>
        <w:jc w:val="both"/>
        <w:rPr>
          <w:rFonts w:ascii="Times New Roman" w:hAnsi="Times New Roman" w:cs="Times New Roman"/>
          <w:b/>
          <w:bCs/>
          <w:color w:val="000000"/>
          <w:sz w:val="24"/>
          <w:szCs w:val="24"/>
          <w:lang w:val="uk-UA" w:eastAsia="uk-UA"/>
        </w:rPr>
      </w:pPr>
      <w:bookmarkStart w:id="0" w:name="_GoBack"/>
      <w:bookmarkEnd w:id="0"/>
      <w:r w:rsidRPr="00954087">
        <w:rPr>
          <w:rFonts w:ascii="Times New Roman" w:hAnsi="Times New Roman" w:cs="Times New Roman"/>
          <w:b/>
          <w:bCs/>
          <w:color w:val="000000"/>
          <w:sz w:val="24"/>
          <w:szCs w:val="24"/>
          <w:lang w:val="uk-UA" w:eastAsia="uk-UA"/>
        </w:rPr>
        <w:t>від 24</w:t>
      </w:r>
      <w:r w:rsidR="00C14C8B" w:rsidRPr="00954087">
        <w:rPr>
          <w:rFonts w:ascii="Times New Roman" w:hAnsi="Times New Roman" w:cs="Times New Roman"/>
          <w:b/>
          <w:bCs/>
          <w:color w:val="000000"/>
          <w:sz w:val="24"/>
          <w:szCs w:val="24"/>
          <w:lang w:val="uk-UA" w:eastAsia="uk-UA"/>
        </w:rPr>
        <w:t>.0</w:t>
      </w:r>
      <w:r w:rsidRPr="00954087">
        <w:rPr>
          <w:rFonts w:ascii="Times New Roman" w:hAnsi="Times New Roman" w:cs="Times New Roman"/>
          <w:b/>
          <w:bCs/>
          <w:color w:val="000000"/>
          <w:sz w:val="24"/>
          <w:szCs w:val="24"/>
          <w:lang w:val="uk-UA" w:eastAsia="uk-UA"/>
        </w:rPr>
        <w:t>9</w:t>
      </w:r>
      <w:r w:rsidR="00C14C8B" w:rsidRPr="00954087">
        <w:rPr>
          <w:rFonts w:ascii="Times New Roman" w:hAnsi="Times New Roman" w:cs="Times New Roman"/>
          <w:b/>
          <w:bCs/>
          <w:color w:val="000000"/>
          <w:sz w:val="24"/>
          <w:szCs w:val="24"/>
          <w:lang w:val="uk-UA" w:eastAsia="uk-UA"/>
        </w:rPr>
        <w:t>.2025 № 2</w:t>
      </w:r>
      <w:r w:rsidRPr="00954087">
        <w:rPr>
          <w:rFonts w:ascii="Times New Roman" w:hAnsi="Times New Roman" w:cs="Times New Roman"/>
          <w:b/>
          <w:bCs/>
          <w:color w:val="000000"/>
          <w:sz w:val="24"/>
          <w:szCs w:val="24"/>
          <w:lang w:val="uk-UA" w:eastAsia="uk-UA"/>
        </w:rPr>
        <w:t>08</w:t>
      </w:r>
      <w:r w:rsidR="00C14C8B" w:rsidRPr="00954087">
        <w:rPr>
          <w:rFonts w:ascii="Times New Roman" w:hAnsi="Times New Roman" w:cs="Times New Roman"/>
          <w:b/>
          <w:bCs/>
          <w:color w:val="000000"/>
          <w:sz w:val="24"/>
          <w:szCs w:val="24"/>
          <w:lang w:val="uk-UA" w:eastAsia="uk-UA"/>
        </w:rPr>
        <w:t>-23</w:t>
      </w:r>
    </w:p>
    <w:p w:rsidR="00466821" w:rsidRPr="00593178" w:rsidRDefault="00466821" w:rsidP="0035075C">
      <w:pPr>
        <w:spacing w:line="240" w:lineRule="auto"/>
        <w:contextualSpacing/>
        <w:jc w:val="both"/>
        <w:rPr>
          <w:rFonts w:ascii="Times New Roman" w:hAnsi="Times New Roman" w:cs="Times New Roman"/>
          <w:sz w:val="24"/>
          <w:szCs w:val="24"/>
          <w:lang w:val="uk-UA"/>
        </w:rPr>
      </w:pPr>
    </w:p>
    <w:p w:rsidR="00466821" w:rsidRPr="00593178" w:rsidRDefault="00466821" w:rsidP="0035075C">
      <w:pPr>
        <w:spacing w:line="240" w:lineRule="auto"/>
        <w:contextualSpacing/>
        <w:jc w:val="both"/>
        <w:rPr>
          <w:rFonts w:ascii="Times New Roman" w:hAnsi="Times New Roman" w:cs="Times New Roman"/>
          <w:sz w:val="24"/>
          <w:szCs w:val="24"/>
          <w:lang w:val="uk-UA"/>
        </w:rPr>
      </w:pPr>
    </w:p>
    <w:p w:rsidR="00466821" w:rsidRPr="00593178" w:rsidRDefault="00466821" w:rsidP="0035075C">
      <w:pPr>
        <w:spacing w:line="240" w:lineRule="auto"/>
        <w:contextualSpacing/>
        <w:jc w:val="both"/>
        <w:rPr>
          <w:rFonts w:ascii="Times New Roman" w:hAnsi="Times New Roman" w:cs="Times New Roman"/>
          <w:sz w:val="24"/>
          <w:szCs w:val="24"/>
          <w:lang w:val="uk-UA"/>
        </w:rPr>
      </w:pPr>
    </w:p>
    <w:p w:rsidR="0035075C" w:rsidRPr="00593178" w:rsidRDefault="00952FB8" w:rsidP="0035075C">
      <w:pPr>
        <w:spacing w:line="240" w:lineRule="auto"/>
        <w:contextualSpacing/>
        <w:jc w:val="center"/>
        <w:rPr>
          <w:rFonts w:ascii="Times New Roman" w:hAnsi="Times New Roman" w:cs="Times New Roman"/>
          <w:sz w:val="24"/>
          <w:szCs w:val="24"/>
          <w:lang w:val="uk-UA"/>
        </w:rPr>
      </w:pPr>
      <w:r w:rsidRPr="00593178">
        <w:rPr>
          <w:rFonts w:ascii="Times New Roman" w:hAnsi="Times New Roman" w:cs="Times New Roman"/>
          <w:sz w:val="24"/>
          <w:szCs w:val="24"/>
          <w:lang w:val="uk-UA"/>
        </w:rPr>
        <w:t>І</w:t>
      </w:r>
      <w:r w:rsidR="0035075C" w:rsidRPr="00593178">
        <w:rPr>
          <w:rFonts w:ascii="Times New Roman" w:hAnsi="Times New Roman" w:cs="Times New Roman"/>
          <w:sz w:val="24"/>
          <w:szCs w:val="24"/>
          <w:lang w:val="uk-UA"/>
        </w:rPr>
        <w:t>нформаційна картка</w:t>
      </w:r>
    </w:p>
    <w:p w:rsidR="00952FB8" w:rsidRPr="00593178" w:rsidRDefault="0035075C" w:rsidP="0035075C">
      <w:pPr>
        <w:spacing w:line="240" w:lineRule="auto"/>
        <w:contextualSpacing/>
        <w:jc w:val="center"/>
        <w:rPr>
          <w:rFonts w:ascii="Times New Roman" w:hAnsi="Times New Roman" w:cs="Times New Roman"/>
          <w:sz w:val="24"/>
          <w:szCs w:val="24"/>
          <w:lang w:val="uk-UA"/>
        </w:rPr>
      </w:pPr>
      <w:r w:rsidRPr="00593178">
        <w:rPr>
          <w:rFonts w:ascii="Times New Roman" w:hAnsi="Times New Roman" w:cs="Times New Roman"/>
          <w:sz w:val="24"/>
          <w:szCs w:val="24"/>
          <w:lang w:val="uk-UA"/>
        </w:rPr>
        <w:t xml:space="preserve">адміністративної послуги </w:t>
      </w:r>
      <w:r w:rsidR="00C14C8B" w:rsidRPr="00593178">
        <w:rPr>
          <w:rFonts w:ascii="Times New Roman" w:hAnsi="Times New Roman" w:cs="Times New Roman"/>
          <w:sz w:val="24"/>
          <w:szCs w:val="24"/>
          <w:lang w:val="uk-UA"/>
        </w:rPr>
        <w:t>з</w:t>
      </w:r>
      <w:r w:rsidR="0071331F" w:rsidRPr="00593178">
        <w:rPr>
          <w:rFonts w:ascii="Times New Roman" w:hAnsi="Times New Roman" w:cs="Times New Roman"/>
          <w:sz w:val="24"/>
          <w:szCs w:val="24"/>
          <w:lang w:val="uk-UA"/>
        </w:rPr>
        <w:t xml:space="preserve"> </w:t>
      </w:r>
      <w:r w:rsidR="00C14C8B" w:rsidRPr="00593178">
        <w:rPr>
          <w:rFonts w:ascii="Times New Roman" w:hAnsi="Times New Roman" w:cs="Times New Roman"/>
          <w:sz w:val="24"/>
          <w:szCs w:val="24"/>
          <w:lang w:val="uk-UA"/>
        </w:rPr>
        <w:t>відкликання</w:t>
      </w:r>
      <w:r w:rsidRPr="00593178">
        <w:rPr>
          <w:rFonts w:ascii="Times New Roman" w:hAnsi="Times New Roman" w:cs="Times New Roman"/>
          <w:sz w:val="24"/>
          <w:szCs w:val="24"/>
          <w:lang w:val="uk-UA"/>
        </w:rPr>
        <w:t xml:space="preserve"> дозволу на застосування праці іноземців та осіб без громадянства</w:t>
      </w:r>
    </w:p>
    <w:p w:rsidR="00C14C8B" w:rsidRPr="00593178" w:rsidRDefault="00C14C8B" w:rsidP="0035075C">
      <w:pPr>
        <w:spacing w:line="240" w:lineRule="auto"/>
        <w:contextualSpacing/>
        <w:jc w:val="center"/>
        <w:rPr>
          <w:rFonts w:ascii="Times New Roman" w:hAnsi="Times New Roman" w:cs="Times New Roman"/>
          <w:sz w:val="24"/>
          <w:szCs w:val="24"/>
          <w:lang w:val="uk-UA"/>
        </w:rPr>
      </w:pPr>
    </w:p>
    <w:p w:rsidR="0035075C" w:rsidRPr="00BD7E52" w:rsidRDefault="00952FB8" w:rsidP="0035075C">
      <w:pPr>
        <w:spacing w:line="240" w:lineRule="auto"/>
        <w:contextualSpacing/>
        <w:jc w:val="center"/>
        <w:rPr>
          <w:rFonts w:ascii="Times New Roman" w:hAnsi="Times New Roman" w:cs="Times New Roman"/>
          <w:b/>
          <w:sz w:val="24"/>
          <w:szCs w:val="24"/>
          <w:lang w:val="uk-UA"/>
        </w:rPr>
      </w:pPr>
      <w:r w:rsidRPr="00BD7E52">
        <w:rPr>
          <w:rFonts w:ascii="Times New Roman" w:hAnsi="Times New Roman" w:cs="Times New Roman"/>
          <w:b/>
          <w:sz w:val="24"/>
          <w:szCs w:val="24"/>
          <w:lang w:val="uk-UA"/>
        </w:rPr>
        <w:t>Миколаївськ</w:t>
      </w:r>
      <w:r w:rsidR="00C14C8B" w:rsidRPr="00BD7E52">
        <w:rPr>
          <w:rFonts w:ascii="Times New Roman" w:hAnsi="Times New Roman" w:cs="Times New Roman"/>
          <w:b/>
          <w:sz w:val="24"/>
          <w:szCs w:val="24"/>
          <w:lang w:val="uk-UA"/>
        </w:rPr>
        <w:t>ий</w:t>
      </w:r>
      <w:r w:rsidRPr="00BD7E52">
        <w:rPr>
          <w:rFonts w:ascii="Times New Roman" w:hAnsi="Times New Roman" w:cs="Times New Roman"/>
          <w:b/>
          <w:sz w:val="24"/>
          <w:szCs w:val="24"/>
          <w:lang w:val="uk-UA"/>
        </w:rPr>
        <w:t xml:space="preserve"> обласн</w:t>
      </w:r>
      <w:r w:rsidR="00C14C8B" w:rsidRPr="00BD7E52">
        <w:rPr>
          <w:rFonts w:ascii="Times New Roman" w:hAnsi="Times New Roman" w:cs="Times New Roman"/>
          <w:b/>
          <w:sz w:val="24"/>
          <w:szCs w:val="24"/>
          <w:lang w:val="uk-UA"/>
        </w:rPr>
        <w:t>ий</w:t>
      </w:r>
      <w:r w:rsidRPr="00BD7E52">
        <w:rPr>
          <w:rFonts w:ascii="Times New Roman" w:hAnsi="Times New Roman" w:cs="Times New Roman"/>
          <w:b/>
          <w:sz w:val="24"/>
          <w:szCs w:val="24"/>
          <w:lang w:val="uk-UA"/>
        </w:rPr>
        <w:t xml:space="preserve"> центр</w:t>
      </w:r>
      <w:r w:rsidR="00C14C8B" w:rsidRPr="00BD7E52">
        <w:rPr>
          <w:rFonts w:ascii="Times New Roman" w:hAnsi="Times New Roman" w:cs="Times New Roman"/>
          <w:b/>
          <w:sz w:val="24"/>
          <w:szCs w:val="24"/>
          <w:lang w:val="uk-UA"/>
        </w:rPr>
        <w:t xml:space="preserve"> зайнятості</w:t>
      </w:r>
    </w:p>
    <w:p w:rsidR="00BD7E52" w:rsidRPr="00BD7E52" w:rsidRDefault="00BD7E52" w:rsidP="0035075C">
      <w:pPr>
        <w:spacing w:line="240" w:lineRule="auto"/>
        <w:contextualSpacing/>
        <w:jc w:val="center"/>
        <w:rPr>
          <w:rFonts w:ascii="Times New Roman" w:hAnsi="Times New Roman" w:cs="Times New Roman"/>
          <w:b/>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6"/>
        <w:gridCol w:w="2364"/>
        <w:gridCol w:w="908"/>
        <w:gridCol w:w="2206"/>
        <w:gridCol w:w="3116"/>
      </w:tblGrid>
      <w:tr w:rsidR="0035075C" w:rsidRPr="00593178" w:rsidTr="00BD7E52">
        <w:trPr>
          <w:trHeight w:val="441"/>
          <w:jc w:val="center"/>
        </w:trPr>
        <w:tc>
          <w:tcPr>
            <w:tcW w:w="9344" w:type="dxa"/>
            <w:gridSpan w:val="6"/>
            <w:tcBorders>
              <w:top w:val="single" w:sz="4" w:space="0" w:color="auto"/>
              <w:left w:val="single" w:sz="4" w:space="0" w:color="auto"/>
              <w:bottom w:val="single" w:sz="4" w:space="0" w:color="auto"/>
              <w:right w:val="single" w:sz="4" w:space="0" w:color="auto"/>
            </w:tcBorders>
            <w:vAlign w:val="center"/>
            <w:hideMark/>
          </w:tcPr>
          <w:p w:rsidR="0035075C" w:rsidRPr="00593178" w:rsidRDefault="0035075C" w:rsidP="00C14C8B">
            <w:pPr>
              <w:spacing w:line="240" w:lineRule="auto"/>
              <w:jc w:val="center"/>
              <w:rPr>
                <w:rFonts w:ascii="Times New Roman" w:hAnsi="Times New Roman" w:cs="Times New Roman"/>
                <w:b/>
                <w:bCs/>
                <w:sz w:val="24"/>
                <w:szCs w:val="24"/>
                <w:lang w:val="uk-UA"/>
              </w:rPr>
            </w:pPr>
            <w:r w:rsidRPr="00593178">
              <w:rPr>
                <w:rFonts w:ascii="Times New Roman" w:hAnsi="Times New Roman" w:cs="Times New Roman"/>
                <w:b/>
                <w:bCs/>
                <w:sz w:val="24"/>
                <w:szCs w:val="24"/>
                <w:lang w:val="uk-UA"/>
              </w:rPr>
              <w:t>Інформація про суб’єкта надання адміністративної послуги</w:t>
            </w:r>
          </w:p>
        </w:tc>
      </w:tr>
      <w:tr w:rsidR="00C14C8B" w:rsidRPr="00593178" w:rsidTr="00BD7E52">
        <w:trPr>
          <w:jc w:val="center"/>
        </w:trPr>
        <w:tc>
          <w:tcPr>
            <w:tcW w:w="704" w:type="dxa"/>
            <w:tcBorders>
              <w:top w:val="single" w:sz="4" w:space="0" w:color="auto"/>
              <w:left w:val="single" w:sz="4" w:space="0" w:color="auto"/>
              <w:bottom w:val="single" w:sz="4" w:space="0" w:color="auto"/>
              <w:right w:val="single" w:sz="4" w:space="0" w:color="auto"/>
            </w:tcBorders>
          </w:tcPr>
          <w:p w:rsidR="00C14C8B" w:rsidRPr="00593178" w:rsidRDefault="00C14C8B" w:rsidP="00C14C8B">
            <w:pPr>
              <w:spacing w:before="60" w:after="60"/>
              <w:rPr>
                <w:rFonts w:ascii="Times New Roman" w:hAnsi="Times New Roman" w:cs="Times New Roman"/>
                <w:sz w:val="24"/>
                <w:szCs w:val="24"/>
                <w:lang w:val="uk-UA"/>
              </w:rPr>
            </w:pPr>
            <w:r w:rsidRPr="00593178">
              <w:rPr>
                <w:rFonts w:ascii="Times New Roman" w:hAnsi="Times New Roman" w:cs="Times New Roman"/>
                <w:sz w:val="24"/>
                <w:szCs w:val="24"/>
                <w:lang w:val="uk-UA"/>
              </w:rPr>
              <w:t>1.</w:t>
            </w:r>
          </w:p>
        </w:tc>
        <w:tc>
          <w:tcPr>
            <w:tcW w:w="3318" w:type="dxa"/>
            <w:gridSpan w:val="3"/>
            <w:tcBorders>
              <w:top w:val="single" w:sz="4" w:space="0" w:color="auto"/>
              <w:left w:val="single" w:sz="4" w:space="0" w:color="auto"/>
              <w:bottom w:val="single" w:sz="4" w:space="0" w:color="auto"/>
              <w:right w:val="single" w:sz="4" w:space="0" w:color="auto"/>
            </w:tcBorders>
          </w:tcPr>
          <w:p w:rsidR="00C14C8B" w:rsidRPr="00593178" w:rsidRDefault="00C14C8B" w:rsidP="00C14C8B">
            <w:pPr>
              <w:spacing w:line="240" w:lineRule="auto"/>
              <w:contextualSpacing/>
              <w:rPr>
                <w:rFonts w:ascii="Times New Roman" w:hAnsi="Times New Roman" w:cs="Times New Roman"/>
                <w:bCs/>
                <w:sz w:val="24"/>
                <w:szCs w:val="24"/>
                <w:lang w:val="uk-UA"/>
              </w:rPr>
            </w:pPr>
            <w:r w:rsidRPr="00593178">
              <w:rPr>
                <w:rFonts w:ascii="Times New Roman" w:hAnsi="Times New Roman" w:cs="Times New Roman"/>
                <w:bCs/>
                <w:sz w:val="24"/>
                <w:szCs w:val="24"/>
                <w:lang w:val="uk-UA"/>
              </w:rPr>
              <w:t>Місцезнаходження суб’єкта надання адміністративної послуги</w:t>
            </w:r>
          </w:p>
        </w:tc>
        <w:tc>
          <w:tcPr>
            <w:tcW w:w="5322" w:type="dxa"/>
            <w:gridSpan w:val="2"/>
            <w:tcBorders>
              <w:top w:val="single" w:sz="4" w:space="0" w:color="auto"/>
              <w:left w:val="single" w:sz="4" w:space="0" w:color="auto"/>
              <w:bottom w:val="single" w:sz="4" w:space="0" w:color="auto"/>
              <w:right w:val="single" w:sz="4" w:space="0" w:color="auto"/>
            </w:tcBorders>
          </w:tcPr>
          <w:p w:rsidR="00C14C8B" w:rsidRPr="00BD7E52" w:rsidRDefault="00C14C8B" w:rsidP="00C14C8B">
            <w:pPr>
              <w:jc w:val="both"/>
              <w:rPr>
                <w:rFonts w:ascii="Times New Roman" w:hAnsi="Times New Roman" w:cs="Times New Roman"/>
                <w:b/>
                <w:bCs/>
                <w:sz w:val="24"/>
                <w:szCs w:val="24"/>
              </w:rPr>
            </w:pPr>
            <w:proofErr w:type="spellStart"/>
            <w:r w:rsidRPr="00BD7E52">
              <w:rPr>
                <w:rFonts w:ascii="Times New Roman" w:hAnsi="Times New Roman" w:cs="Times New Roman"/>
                <w:b/>
                <w:bCs/>
                <w:sz w:val="24"/>
                <w:szCs w:val="24"/>
              </w:rPr>
              <w:t>Миколаївський</w:t>
            </w:r>
            <w:proofErr w:type="spellEnd"/>
            <w:r w:rsidRPr="00BD7E52">
              <w:rPr>
                <w:rFonts w:ascii="Times New Roman" w:hAnsi="Times New Roman" w:cs="Times New Roman"/>
                <w:b/>
                <w:bCs/>
                <w:sz w:val="24"/>
                <w:szCs w:val="24"/>
                <w:lang w:val="uk-UA"/>
              </w:rPr>
              <w:t xml:space="preserve"> </w:t>
            </w:r>
            <w:proofErr w:type="spellStart"/>
            <w:r w:rsidRPr="00BD7E52">
              <w:rPr>
                <w:rFonts w:ascii="Times New Roman" w:hAnsi="Times New Roman" w:cs="Times New Roman"/>
                <w:b/>
                <w:bCs/>
                <w:sz w:val="24"/>
                <w:szCs w:val="24"/>
              </w:rPr>
              <w:t>обласний</w:t>
            </w:r>
            <w:proofErr w:type="spellEnd"/>
            <w:r w:rsidRPr="00BD7E52">
              <w:rPr>
                <w:rFonts w:ascii="Times New Roman" w:hAnsi="Times New Roman" w:cs="Times New Roman"/>
                <w:b/>
                <w:bCs/>
                <w:sz w:val="24"/>
                <w:szCs w:val="24"/>
              </w:rPr>
              <w:t xml:space="preserve"> центр </w:t>
            </w:r>
            <w:proofErr w:type="spellStart"/>
            <w:r w:rsidRPr="00BD7E52">
              <w:rPr>
                <w:rFonts w:ascii="Times New Roman" w:hAnsi="Times New Roman" w:cs="Times New Roman"/>
                <w:b/>
                <w:bCs/>
                <w:sz w:val="24"/>
                <w:szCs w:val="24"/>
              </w:rPr>
              <w:t>зайнятості</w:t>
            </w:r>
            <w:proofErr w:type="spellEnd"/>
          </w:p>
          <w:p w:rsidR="00C14C8B" w:rsidRPr="00593178" w:rsidRDefault="00C14C8B" w:rsidP="00EF29DE">
            <w:pPr>
              <w:jc w:val="both"/>
              <w:rPr>
                <w:rFonts w:ascii="Times New Roman" w:hAnsi="Times New Roman" w:cs="Times New Roman"/>
                <w:sz w:val="24"/>
                <w:szCs w:val="24"/>
                <w:lang w:val="uk-UA"/>
              </w:rPr>
            </w:pPr>
            <w:r w:rsidRPr="00593178">
              <w:rPr>
                <w:rFonts w:ascii="Times New Roman" w:hAnsi="Times New Roman" w:cs="Times New Roman"/>
                <w:sz w:val="24"/>
                <w:szCs w:val="24"/>
                <w:lang w:val="uk-UA"/>
              </w:rPr>
              <w:t>вул.</w:t>
            </w:r>
            <w:r w:rsidRPr="00593178">
              <w:rPr>
                <w:rFonts w:ascii="Times New Roman" w:hAnsi="Times New Roman" w:cs="Times New Roman"/>
                <w:sz w:val="24"/>
                <w:szCs w:val="24"/>
              </w:rPr>
              <w:t> </w:t>
            </w:r>
            <w:r w:rsidRPr="00593178">
              <w:rPr>
                <w:rFonts w:ascii="Times New Roman" w:hAnsi="Times New Roman" w:cs="Times New Roman"/>
                <w:sz w:val="24"/>
                <w:szCs w:val="24"/>
                <w:lang w:val="uk-UA"/>
              </w:rPr>
              <w:t>Благовісного Вадима, 68</w:t>
            </w:r>
            <w:r w:rsidR="00AF27A7" w:rsidRPr="00593178">
              <w:rPr>
                <w:rFonts w:ascii="Times New Roman" w:hAnsi="Times New Roman" w:cs="Times New Roman"/>
                <w:sz w:val="24"/>
                <w:szCs w:val="24"/>
                <w:lang w:val="uk-UA"/>
              </w:rPr>
              <w:t>, м. Миколаїв, 54005</w:t>
            </w:r>
            <w:r w:rsidRPr="00593178">
              <w:rPr>
                <w:rFonts w:ascii="Times New Roman" w:hAnsi="Times New Roman" w:cs="Times New Roman"/>
                <w:sz w:val="24"/>
                <w:szCs w:val="24"/>
              </w:rPr>
              <w:t> </w:t>
            </w:r>
          </w:p>
        </w:tc>
      </w:tr>
      <w:tr w:rsidR="00C14C8B" w:rsidRPr="00593178" w:rsidTr="00BD7E52">
        <w:trPr>
          <w:jc w:val="center"/>
        </w:trPr>
        <w:tc>
          <w:tcPr>
            <w:tcW w:w="704" w:type="dxa"/>
            <w:tcBorders>
              <w:top w:val="single" w:sz="4" w:space="0" w:color="auto"/>
              <w:left w:val="single" w:sz="4" w:space="0" w:color="auto"/>
              <w:bottom w:val="single" w:sz="4" w:space="0" w:color="auto"/>
              <w:right w:val="single" w:sz="4" w:space="0" w:color="auto"/>
            </w:tcBorders>
          </w:tcPr>
          <w:p w:rsidR="00C14C8B" w:rsidRPr="00593178" w:rsidRDefault="00C14C8B" w:rsidP="00C14C8B">
            <w:pPr>
              <w:spacing w:before="60" w:after="60"/>
              <w:jc w:val="both"/>
              <w:rPr>
                <w:rFonts w:ascii="Times New Roman" w:hAnsi="Times New Roman" w:cs="Times New Roman"/>
                <w:sz w:val="24"/>
                <w:szCs w:val="24"/>
                <w:lang w:val="uk-UA"/>
              </w:rPr>
            </w:pPr>
            <w:r w:rsidRPr="00593178">
              <w:rPr>
                <w:rFonts w:ascii="Times New Roman" w:hAnsi="Times New Roman" w:cs="Times New Roman"/>
                <w:sz w:val="24"/>
                <w:szCs w:val="24"/>
                <w:lang w:val="uk-UA"/>
              </w:rPr>
              <w:t>2.</w:t>
            </w:r>
          </w:p>
        </w:tc>
        <w:tc>
          <w:tcPr>
            <w:tcW w:w="3318" w:type="dxa"/>
            <w:gridSpan w:val="3"/>
            <w:tcBorders>
              <w:top w:val="single" w:sz="4" w:space="0" w:color="auto"/>
              <w:left w:val="single" w:sz="4" w:space="0" w:color="auto"/>
              <w:bottom w:val="single" w:sz="4" w:space="0" w:color="auto"/>
              <w:right w:val="single" w:sz="4" w:space="0" w:color="auto"/>
            </w:tcBorders>
          </w:tcPr>
          <w:p w:rsidR="00C14C8B" w:rsidRPr="00593178" w:rsidRDefault="00C14C8B" w:rsidP="00C14C8B">
            <w:pPr>
              <w:spacing w:line="240" w:lineRule="auto"/>
              <w:contextualSpacing/>
              <w:rPr>
                <w:rFonts w:ascii="Times New Roman" w:hAnsi="Times New Roman" w:cs="Times New Roman"/>
                <w:bCs/>
                <w:sz w:val="24"/>
                <w:szCs w:val="24"/>
                <w:lang w:val="uk-UA"/>
              </w:rPr>
            </w:pPr>
            <w:r w:rsidRPr="00593178">
              <w:rPr>
                <w:rFonts w:ascii="Times New Roman" w:hAnsi="Times New Roman" w:cs="Times New Roman"/>
                <w:bCs/>
                <w:sz w:val="24"/>
                <w:szCs w:val="24"/>
                <w:lang w:val="uk-UA"/>
              </w:rPr>
              <w:t>Інформація щодо режиму роботи суб’єкта надання адміністративної послуги</w:t>
            </w:r>
          </w:p>
        </w:tc>
        <w:tc>
          <w:tcPr>
            <w:tcW w:w="5322" w:type="dxa"/>
            <w:gridSpan w:val="2"/>
            <w:tcBorders>
              <w:top w:val="single" w:sz="4" w:space="0" w:color="auto"/>
              <w:left w:val="single" w:sz="4" w:space="0" w:color="auto"/>
              <w:bottom w:val="single" w:sz="4" w:space="0" w:color="auto"/>
              <w:right w:val="single" w:sz="4" w:space="0" w:color="auto"/>
            </w:tcBorders>
          </w:tcPr>
          <w:p w:rsidR="00C14C8B" w:rsidRPr="00593178" w:rsidRDefault="00C14C8B" w:rsidP="00C14C8B">
            <w:pPr>
              <w:spacing w:line="240" w:lineRule="auto"/>
              <w:contextualSpacing/>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t>Понеділок - Четвер з 8.00 до 17.00</w:t>
            </w:r>
          </w:p>
          <w:p w:rsidR="00C14C8B" w:rsidRPr="00593178" w:rsidRDefault="00C14C8B" w:rsidP="00C14C8B">
            <w:pPr>
              <w:spacing w:line="240" w:lineRule="auto"/>
              <w:contextualSpacing/>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t>П’ятниця з 8.00. до 15.45</w:t>
            </w:r>
          </w:p>
          <w:p w:rsidR="00C14C8B" w:rsidRPr="00593178" w:rsidRDefault="00C14C8B" w:rsidP="00C14C8B">
            <w:pPr>
              <w:spacing w:line="240" w:lineRule="auto"/>
              <w:contextualSpacing/>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t>Обідня перерва з 12.00 до 12.45</w:t>
            </w:r>
          </w:p>
          <w:p w:rsidR="00C14C8B" w:rsidRPr="00593178" w:rsidRDefault="00C14C8B" w:rsidP="00C14C8B">
            <w:pPr>
              <w:rPr>
                <w:rFonts w:ascii="Times New Roman" w:hAnsi="Times New Roman" w:cs="Times New Roman"/>
                <w:sz w:val="24"/>
                <w:szCs w:val="24"/>
                <w:lang w:val="uk-UA"/>
              </w:rPr>
            </w:pPr>
          </w:p>
        </w:tc>
      </w:tr>
      <w:tr w:rsidR="00C14C8B" w:rsidRPr="00954087" w:rsidTr="00BD7E52">
        <w:trPr>
          <w:jc w:val="center"/>
        </w:trPr>
        <w:tc>
          <w:tcPr>
            <w:tcW w:w="704" w:type="dxa"/>
            <w:tcBorders>
              <w:top w:val="single" w:sz="4" w:space="0" w:color="auto"/>
              <w:left w:val="single" w:sz="4" w:space="0" w:color="auto"/>
              <w:bottom w:val="single" w:sz="4" w:space="0" w:color="auto"/>
              <w:right w:val="single" w:sz="4" w:space="0" w:color="auto"/>
            </w:tcBorders>
          </w:tcPr>
          <w:p w:rsidR="00C14C8B" w:rsidRPr="00593178" w:rsidRDefault="00C14C8B" w:rsidP="00C14C8B">
            <w:pPr>
              <w:spacing w:before="60" w:after="60"/>
              <w:jc w:val="both"/>
              <w:rPr>
                <w:rFonts w:ascii="Times New Roman" w:hAnsi="Times New Roman" w:cs="Times New Roman"/>
                <w:sz w:val="24"/>
                <w:szCs w:val="24"/>
                <w:lang w:val="uk-UA"/>
              </w:rPr>
            </w:pPr>
            <w:r w:rsidRPr="00593178">
              <w:rPr>
                <w:rFonts w:ascii="Times New Roman" w:hAnsi="Times New Roman" w:cs="Times New Roman"/>
                <w:sz w:val="24"/>
                <w:szCs w:val="24"/>
                <w:lang w:val="uk-UA"/>
              </w:rPr>
              <w:t>3.</w:t>
            </w:r>
          </w:p>
        </w:tc>
        <w:tc>
          <w:tcPr>
            <w:tcW w:w="3318" w:type="dxa"/>
            <w:gridSpan w:val="3"/>
            <w:tcBorders>
              <w:top w:val="single" w:sz="4" w:space="0" w:color="auto"/>
              <w:left w:val="single" w:sz="4" w:space="0" w:color="auto"/>
              <w:bottom w:val="single" w:sz="4" w:space="0" w:color="auto"/>
              <w:right w:val="single" w:sz="4" w:space="0" w:color="auto"/>
            </w:tcBorders>
            <w:hideMark/>
          </w:tcPr>
          <w:p w:rsidR="00C14C8B" w:rsidRPr="00593178" w:rsidRDefault="00C14C8B" w:rsidP="00C14C8B">
            <w:pPr>
              <w:spacing w:line="240" w:lineRule="auto"/>
              <w:contextualSpacing/>
              <w:rPr>
                <w:rFonts w:ascii="Times New Roman" w:hAnsi="Times New Roman" w:cs="Times New Roman"/>
                <w:bCs/>
                <w:sz w:val="24"/>
                <w:szCs w:val="24"/>
                <w:lang w:val="uk-UA"/>
              </w:rPr>
            </w:pPr>
            <w:r w:rsidRPr="00593178">
              <w:rPr>
                <w:rFonts w:ascii="Times New Roman" w:hAnsi="Times New Roman" w:cs="Times New Roman"/>
                <w:bCs/>
                <w:sz w:val="24"/>
                <w:szCs w:val="24"/>
                <w:lang w:val="uk-UA"/>
              </w:rPr>
              <w:t>Телефон/факс (довідки), адреса електронної пошти та </w:t>
            </w:r>
          </w:p>
          <w:p w:rsidR="00C14C8B" w:rsidRPr="00593178" w:rsidRDefault="00C14C8B" w:rsidP="00C14C8B">
            <w:pPr>
              <w:spacing w:line="240" w:lineRule="auto"/>
              <w:contextualSpacing/>
              <w:rPr>
                <w:rFonts w:ascii="Times New Roman" w:hAnsi="Times New Roman" w:cs="Times New Roman"/>
                <w:sz w:val="24"/>
                <w:szCs w:val="24"/>
              </w:rPr>
            </w:pPr>
            <w:r w:rsidRPr="00593178">
              <w:rPr>
                <w:rFonts w:ascii="Times New Roman" w:hAnsi="Times New Roman" w:cs="Times New Roman"/>
                <w:bCs/>
                <w:sz w:val="24"/>
                <w:szCs w:val="24"/>
                <w:lang w:val="uk-UA"/>
              </w:rPr>
              <w:t>веб-сайт суб’єкта надання адміністративної послуги</w:t>
            </w:r>
          </w:p>
        </w:tc>
        <w:tc>
          <w:tcPr>
            <w:tcW w:w="5322" w:type="dxa"/>
            <w:gridSpan w:val="2"/>
            <w:tcBorders>
              <w:top w:val="single" w:sz="4" w:space="0" w:color="auto"/>
              <w:left w:val="single" w:sz="4" w:space="0" w:color="auto"/>
              <w:bottom w:val="single" w:sz="4" w:space="0" w:color="auto"/>
              <w:right w:val="single" w:sz="4" w:space="0" w:color="auto"/>
            </w:tcBorders>
            <w:hideMark/>
          </w:tcPr>
          <w:p w:rsidR="00C14C8B" w:rsidRPr="00593178" w:rsidRDefault="00C14C8B" w:rsidP="00C14C8B">
            <w:pPr>
              <w:spacing w:before="60" w:after="60"/>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t xml:space="preserve">Телефон </w:t>
            </w:r>
            <w:r w:rsidR="007A64BD" w:rsidRPr="00593178">
              <w:rPr>
                <w:rFonts w:ascii="Times New Roman" w:hAnsi="Times New Roman" w:cs="Times New Roman"/>
                <w:bCs/>
                <w:sz w:val="24"/>
                <w:szCs w:val="24"/>
                <w:lang w:val="uk-UA"/>
              </w:rPr>
              <w:t>(0512</w:t>
            </w:r>
            <w:r w:rsidR="007A64BD" w:rsidRPr="00BD7E52">
              <w:rPr>
                <w:rFonts w:ascii="Times New Roman" w:hAnsi="Times New Roman" w:cs="Times New Roman"/>
                <w:bCs/>
                <w:sz w:val="24"/>
                <w:szCs w:val="24"/>
                <w:lang w:val="uk-UA"/>
              </w:rPr>
              <w:t>) 76-65-61</w:t>
            </w:r>
            <w:r w:rsidRPr="00BD7E52">
              <w:rPr>
                <w:rFonts w:ascii="Times New Roman" w:hAnsi="Times New Roman" w:cs="Times New Roman"/>
                <w:bCs/>
                <w:sz w:val="24"/>
                <w:szCs w:val="24"/>
                <w:lang w:val="uk-UA"/>
              </w:rPr>
              <w:t>,</w:t>
            </w:r>
          </w:p>
          <w:p w:rsidR="00C14C8B" w:rsidRPr="00593178" w:rsidRDefault="00C14C8B" w:rsidP="00C14C8B">
            <w:pPr>
              <w:spacing w:before="60" w:after="60"/>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t xml:space="preserve">Е-mail: zagal@ocz-mk.gov.ua </w:t>
            </w:r>
          </w:p>
          <w:p w:rsidR="00C14C8B" w:rsidRPr="00593178" w:rsidRDefault="00C14C8B" w:rsidP="00C14C8B">
            <w:pPr>
              <w:rPr>
                <w:rFonts w:ascii="Times New Roman" w:hAnsi="Times New Roman" w:cs="Times New Roman"/>
                <w:bCs/>
                <w:sz w:val="24"/>
                <w:szCs w:val="24"/>
                <w:lang w:val="uk-UA"/>
              </w:rPr>
            </w:pPr>
            <w:r w:rsidRPr="00593178">
              <w:rPr>
                <w:rFonts w:ascii="Times New Roman" w:hAnsi="Times New Roman" w:cs="Times New Roman"/>
                <w:bCs/>
                <w:sz w:val="24"/>
                <w:szCs w:val="24"/>
                <w:lang w:val="uk-UA"/>
              </w:rPr>
              <w:t>Веб-сайт: https://mik.dcz.gov.ua</w:t>
            </w:r>
          </w:p>
        </w:tc>
      </w:tr>
      <w:tr w:rsidR="00694CAA" w:rsidRPr="00593178" w:rsidTr="00BD7E52">
        <w:trPr>
          <w:jc w:val="center"/>
        </w:trPr>
        <w:tc>
          <w:tcPr>
            <w:tcW w:w="9344" w:type="dxa"/>
            <w:gridSpan w:val="6"/>
            <w:tcBorders>
              <w:top w:val="single" w:sz="4" w:space="0" w:color="auto"/>
              <w:left w:val="single" w:sz="4" w:space="0" w:color="auto"/>
              <w:bottom w:val="single" w:sz="4" w:space="0" w:color="auto"/>
              <w:right w:val="single" w:sz="4" w:space="0" w:color="auto"/>
            </w:tcBorders>
          </w:tcPr>
          <w:p w:rsidR="00694CAA" w:rsidRPr="00593178" w:rsidRDefault="00694CAA" w:rsidP="00694CAA">
            <w:pPr>
              <w:shd w:val="clear" w:color="auto" w:fill="FBFBFB"/>
              <w:spacing w:before="150" w:after="150" w:line="240" w:lineRule="auto"/>
              <w:jc w:val="center"/>
              <w:outlineLvl w:val="4"/>
              <w:rPr>
                <w:rFonts w:ascii="Times New Roman" w:eastAsia="Times New Roman" w:hAnsi="Times New Roman" w:cs="Times New Roman"/>
                <w:sz w:val="24"/>
                <w:szCs w:val="24"/>
                <w:lang w:val="uk-UA" w:eastAsia="uk-UA"/>
              </w:rPr>
            </w:pPr>
            <w:r w:rsidRPr="00593178">
              <w:rPr>
                <w:rFonts w:ascii="Times New Roman" w:eastAsia="Times New Roman" w:hAnsi="Times New Roman" w:cs="Times New Roman"/>
                <w:b/>
                <w:bCs/>
                <w:sz w:val="24"/>
                <w:szCs w:val="24"/>
                <w:lang w:val="uk-UA" w:eastAsia="uk-UA"/>
              </w:rPr>
              <w:t>Інформація про центр надання адміністративних послуг</w:t>
            </w:r>
          </w:p>
        </w:tc>
      </w:tr>
      <w:tr w:rsidR="007769E5" w:rsidRPr="00BD7E52" w:rsidTr="00BD7E52">
        <w:trPr>
          <w:jc w:val="center"/>
        </w:trPr>
        <w:tc>
          <w:tcPr>
            <w:tcW w:w="3114" w:type="dxa"/>
            <w:gridSpan w:val="3"/>
            <w:tcBorders>
              <w:top w:val="single" w:sz="4" w:space="0" w:color="auto"/>
              <w:left w:val="single" w:sz="4" w:space="0" w:color="auto"/>
              <w:bottom w:val="single" w:sz="4" w:space="0" w:color="auto"/>
              <w:right w:val="single" w:sz="4" w:space="0" w:color="auto"/>
            </w:tcBorders>
          </w:tcPr>
          <w:p w:rsidR="007769E5" w:rsidRPr="00BD7E52" w:rsidRDefault="007769E5" w:rsidP="007769E5">
            <w:pPr>
              <w:shd w:val="clear" w:color="auto" w:fill="FBFBFB"/>
              <w:spacing w:before="150" w:after="150" w:line="240" w:lineRule="auto"/>
              <w:jc w:val="center"/>
              <w:outlineLvl w:val="4"/>
              <w:rPr>
                <w:rFonts w:ascii="Times New Roman" w:eastAsia="Times New Roman" w:hAnsi="Times New Roman" w:cs="Times New Roman"/>
                <w:bCs/>
                <w:sz w:val="24"/>
                <w:szCs w:val="24"/>
                <w:lang w:val="uk-UA" w:eastAsia="uk-UA"/>
              </w:rPr>
            </w:pPr>
            <w:r w:rsidRPr="00BD7E52">
              <w:rPr>
                <w:rFonts w:ascii="Times New Roman" w:eastAsia="Times New Roman" w:hAnsi="Times New Roman" w:cs="Times New Roman"/>
                <w:bCs/>
                <w:sz w:val="24"/>
                <w:szCs w:val="24"/>
                <w:lang w:val="uk-UA" w:eastAsia="uk-UA"/>
              </w:rPr>
              <w:t xml:space="preserve">4. </w:t>
            </w:r>
            <w:r w:rsidRPr="00BD7E52">
              <w:rPr>
                <w:rFonts w:ascii="Times New Roman" w:hAnsi="Times New Roman" w:cs="Times New Roman"/>
                <w:bCs/>
                <w:sz w:val="24"/>
                <w:szCs w:val="24"/>
                <w:lang w:val="uk-UA"/>
              </w:rPr>
              <w:t>Місцезнаходження центра надання адміністративної послуги</w:t>
            </w:r>
          </w:p>
        </w:tc>
        <w:tc>
          <w:tcPr>
            <w:tcW w:w="3114" w:type="dxa"/>
            <w:gridSpan w:val="2"/>
            <w:tcBorders>
              <w:top w:val="single" w:sz="4" w:space="0" w:color="auto"/>
              <w:left w:val="single" w:sz="4" w:space="0" w:color="auto"/>
              <w:bottom w:val="single" w:sz="4" w:space="0" w:color="auto"/>
              <w:right w:val="single" w:sz="4" w:space="0" w:color="auto"/>
            </w:tcBorders>
          </w:tcPr>
          <w:p w:rsidR="007769E5" w:rsidRPr="00BD7E52" w:rsidRDefault="007769E5" w:rsidP="007769E5">
            <w:pPr>
              <w:shd w:val="clear" w:color="auto" w:fill="FBFBFB"/>
              <w:spacing w:before="150" w:after="150" w:line="240" w:lineRule="auto"/>
              <w:jc w:val="center"/>
              <w:outlineLvl w:val="4"/>
              <w:rPr>
                <w:rFonts w:ascii="Times New Roman" w:eastAsia="Times New Roman" w:hAnsi="Times New Roman" w:cs="Times New Roman"/>
                <w:bCs/>
                <w:sz w:val="24"/>
                <w:szCs w:val="24"/>
                <w:lang w:val="uk-UA" w:eastAsia="uk-UA"/>
              </w:rPr>
            </w:pPr>
            <w:r w:rsidRPr="00BD7E52">
              <w:rPr>
                <w:rFonts w:ascii="Times New Roman" w:eastAsia="Times New Roman" w:hAnsi="Times New Roman" w:cs="Times New Roman"/>
                <w:bCs/>
                <w:sz w:val="24"/>
                <w:szCs w:val="24"/>
                <w:lang w:val="uk-UA" w:eastAsia="uk-UA"/>
              </w:rPr>
              <w:t xml:space="preserve">5. </w:t>
            </w:r>
            <w:r w:rsidRPr="00BD7E52">
              <w:rPr>
                <w:rFonts w:ascii="Times New Roman" w:hAnsi="Times New Roman" w:cs="Times New Roman"/>
                <w:bCs/>
                <w:sz w:val="24"/>
                <w:szCs w:val="24"/>
                <w:lang w:val="uk-UA"/>
              </w:rPr>
              <w:t>Інформація щодо режиму роботи центра надання адміністративної послуги</w:t>
            </w:r>
          </w:p>
        </w:tc>
        <w:tc>
          <w:tcPr>
            <w:tcW w:w="3116" w:type="dxa"/>
            <w:tcBorders>
              <w:top w:val="single" w:sz="4" w:space="0" w:color="auto"/>
              <w:left w:val="single" w:sz="4" w:space="0" w:color="auto"/>
              <w:bottom w:val="single" w:sz="4" w:space="0" w:color="auto"/>
              <w:right w:val="single" w:sz="4" w:space="0" w:color="auto"/>
            </w:tcBorders>
          </w:tcPr>
          <w:p w:rsidR="007769E5" w:rsidRPr="00BD7E52" w:rsidRDefault="007769E5" w:rsidP="007769E5">
            <w:pPr>
              <w:shd w:val="clear" w:color="auto" w:fill="FBFBFB"/>
              <w:spacing w:before="150" w:after="150" w:line="240" w:lineRule="auto"/>
              <w:jc w:val="center"/>
              <w:outlineLvl w:val="4"/>
              <w:rPr>
                <w:rFonts w:ascii="Times New Roman" w:eastAsia="Times New Roman" w:hAnsi="Times New Roman" w:cs="Times New Roman"/>
                <w:bCs/>
                <w:sz w:val="24"/>
                <w:szCs w:val="24"/>
                <w:lang w:val="uk-UA" w:eastAsia="uk-UA"/>
              </w:rPr>
            </w:pPr>
            <w:r w:rsidRPr="00BD7E52">
              <w:rPr>
                <w:rFonts w:ascii="Times New Roman" w:eastAsia="Times New Roman" w:hAnsi="Times New Roman" w:cs="Times New Roman"/>
                <w:bCs/>
                <w:sz w:val="24"/>
                <w:szCs w:val="24"/>
                <w:lang w:val="uk-UA" w:eastAsia="uk-UA"/>
              </w:rPr>
              <w:t xml:space="preserve">6. </w:t>
            </w:r>
            <w:r w:rsidRPr="00BD7E52">
              <w:rPr>
                <w:rFonts w:ascii="Times New Roman" w:hAnsi="Times New Roman" w:cs="Times New Roman"/>
                <w:bCs/>
                <w:sz w:val="24"/>
                <w:szCs w:val="24"/>
                <w:lang w:val="uk-UA"/>
              </w:rPr>
              <w:t>Телефон/факс (довідки), адреса електронної пошти та веб-сайт центра надання адміністративної послуги</w:t>
            </w:r>
          </w:p>
        </w:tc>
      </w:tr>
      <w:tr w:rsidR="007769E5" w:rsidRPr="00593178" w:rsidTr="00BD7E52">
        <w:trPr>
          <w:jc w:val="center"/>
        </w:trPr>
        <w:tc>
          <w:tcPr>
            <w:tcW w:w="3114" w:type="dxa"/>
            <w:gridSpan w:val="3"/>
            <w:tcBorders>
              <w:top w:val="single" w:sz="4" w:space="0" w:color="auto"/>
              <w:left w:val="single" w:sz="4" w:space="0" w:color="auto"/>
              <w:bottom w:val="single" w:sz="4" w:space="0" w:color="auto"/>
              <w:right w:val="single" w:sz="4" w:space="0" w:color="auto"/>
            </w:tcBorders>
          </w:tcPr>
          <w:p w:rsidR="00BD7E52" w:rsidRDefault="007769E5" w:rsidP="0064280E">
            <w:pPr>
              <w:shd w:val="clear" w:color="auto" w:fill="FBFBFB"/>
              <w:spacing w:after="0" w:line="240" w:lineRule="auto"/>
              <w:jc w:val="center"/>
              <w:outlineLvl w:val="4"/>
              <w:rPr>
                <w:rFonts w:ascii="Times New Roman" w:hAnsi="Times New Roman" w:cs="Times New Roman"/>
                <w:bCs/>
                <w:sz w:val="24"/>
                <w:szCs w:val="24"/>
                <w:lang w:val="uk-UA"/>
              </w:rPr>
            </w:pPr>
            <w:r w:rsidRPr="00593178">
              <w:rPr>
                <w:rFonts w:ascii="Times New Roman" w:eastAsia="Times New Roman" w:hAnsi="Times New Roman" w:cs="Times New Roman"/>
                <w:b/>
                <w:bCs/>
                <w:sz w:val="24"/>
                <w:szCs w:val="24"/>
                <w:lang w:val="uk-UA" w:eastAsia="uk-UA"/>
              </w:rPr>
              <w:t xml:space="preserve">4.1. </w:t>
            </w:r>
            <w:r w:rsidRPr="00BD7E52">
              <w:rPr>
                <w:rFonts w:ascii="Times New Roman" w:hAnsi="Times New Roman" w:cs="Times New Roman"/>
                <w:b/>
                <w:bCs/>
                <w:sz w:val="24"/>
                <w:szCs w:val="24"/>
                <w:lang w:val="uk-UA"/>
              </w:rPr>
              <w:t>Відділ «Центр надання адміністративних послуг</w:t>
            </w:r>
            <w:r w:rsidR="00BD7E52">
              <w:rPr>
                <w:rFonts w:ascii="Times New Roman" w:hAnsi="Times New Roman" w:cs="Times New Roman"/>
                <w:b/>
                <w:bCs/>
                <w:sz w:val="24"/>
                <w:szCs w:val="24"/>
                <w:lang w:val="uk-UA"/>
              </w:rPr>
              <w:t>» Шевченківської сільської ради</w:t>
            </w:r>
            <w:r w:rsidRPr="00593178">
              <w:rPr>
                <w:rFonts w:ascii="Times New Roman" w:hAnsi="Times New Roman" w:cs="Times New Roman"/>
                <w:bCs/>
                <w:sz w:val="24"/>
                <w:szCs w:val="24"/>
                <w:lang w:val="uk-UA"/>
              </w:rPr>
              <w:t xml:space="preserve"> </w:t>
            </w:r>
          </w:p>
          <w:p w:rsidR="007769E5" w:rsidRPr="00593178" w:rsidRDefault="007769E5" w:rsidP="0064280E">
            <w:pPr>
              <w:shd w:val="clear" w:color="auto" w:fill="FBFBFB"/>
              <w:spacing w:after="0" w:line="240" w:lineRule="auto"/>
              <w:jc w:val="center"/>
              <w:outlineLvl w:val="4"/>
              <w:rPr>
                <w:rFonts w:ascii="Times New Roman" w:eastAsia="Times New Roman" w:hAnsi="Times New Roman" w:cs="Times New Roman"/>
                <w:b/>
                <w:bCs/>
                <w:sz w:val="24"/>
                <w:szCs w:val="24"/>
                <w:lang w:val="uk-UA" w:eastAsia="uk-UA"/>
              </w:rPr>
            </w:pPr>
            <w:r w:rsidRPr="00593178">
              <w:rPr>
                <w:rFonts w:ascii="Times New Roman" w:hAnsi="Times New Roman" w:cs="Times New Roman"/>
                <w:bCs/>
                <w:sz w:val="24"/>
                <w:szCs w:val="24"/>
                <w:lang w:val="uk-UA"/>
              </w:rPr>
              <w:t>вул. Шевченка, 34, с. Шевченкове, Миколаївський р-н, Миколаївська обл., 57263</w:t>
            </w:r>
          </w:p>
        </w:tc>
        <w:tc>
          <w:tcPr>
            <w:tcW w:w="3114" w:type="dxa"/>
            <w:gridSpan w:val="2"/>
            <w:tcBorders>
              <w:top w:val="single" w:sz="4" w:space="0" w:color="auto"/>
              <w:left w:val="single" w:sz="4" w:space="0" w:color="auto"/>
              <w:bottom w:val="single" w:sz="4" w:space="0" w:color="auto"/>
              <w:right w:val="single" w:sz="4" w:space="0" w:color="auto"/>
            </w:tcBorders>
          </w:tcPr>
          <w:p w:rsidR="007769E5" w:rsidRPr="00BD7E52" w:rsidRDefault="007769E5" w:rsidP="0064280E">
            <w:pPr>
              <w:widowControl w:val="0"/>
              <w:autoSpaceDE w:val="0"/>
              <w:autoSpaceDN w:val="0"/>
              <w:adjustRightInd w:val="0"/>
              <w:spacing w:after="0"/>
              <w:jc w:val="center"/>
              <w:rPr>
                <w:rFonts w:ascii="Times New Roman" w:hAnsi="Times New Roman" w:cs="Times New Roman"/>
                <w:sz w:val="24"/>
                <w:szCs w:val="24"/>
              </w:rPr>
            </w:pPr>
            <w:r w:rsidRPr="00BD7E52">
              <w:rPr>
                <w:rFonts w:ascii="Times New Roman" w:eastAsia="Times New Roman" w:hAnsi="Times New Roman" w:cs="Times New Roman"/>
                <w:bCs/>
                <w:sz w:val="24"/>
                <w:szCs w:val="24"/>
                <w:lang w:val="uk-UA" w:eastAsia="uk-UA"/>
              </w:rPr>
              <w:t xml:space="preserve">5.1. </w:t>
            </w:r>
            <w:proofErr w:type="spellStart"/>
            <w:r w:rsidRPr="00BD7E52">
              <w:rPr>
                <w:rFonts w:ascii="Times New Roman" w:hAnsi="Times New Roman" w:cs="Times New Roman"/>
                <w:sz w:val="24"/>
                <w:szCs w:val="24"/>
              </w:rPr>
              <w:t>Понеділок</w:t>
            </w:r>
            <w:proofErr w:type="spellEnd"/>
            <w:r w:rsidRPr="00BD7E52">
              <w:rPr>
                <w:rFonts w:ascii="Times New Roman" w:hAnsi="Times New Roman" w:cs="Times New Roman"/>
                <w:sz w:val="24"/>
                <w:szCs w:val="24"/>
              </w:rPr>
              <w:t xml:space="preserve"> - </w:t>
            </w:r>
            <w:proofErr w:type="spellStart"/>
            <w:r w:rsidRPr="00BD7E52">
              <w:rPr>
                <w:rFonts w:ascii="Times New Roman" w:hAnsi="Times New Roman" w:cs="Times New Roman"/>
                <w:sz w:val="24"/>
                <w:szCs w:val="24"/>
              </w:rPr>
              <w:t>четвер</w:t>
            </w:r>
            <w:proofErr w:type="spellEnd"/>
            <w:r w:rsidRPr="00BD7E52">
              <w:rPr>
                <w:rFonts w:ascii="Times New Roman" w:hAnsi="Times New Roman" w:cs="Times New Roman"/>
                <w:sz w:val="24"/>
                <w:szCs w:val="24"/>
              </w:rPr>
              <w:t>:</w:t>
            </w:r>
          </w:p>
          <w:p w:rsidR="007769E5" w:rsidRPr="00BD7E52" w:rsidRDefault="007769E5" w:rsidP="0064280E">
            <w:pPr>
              <w:widowControl w:val="0"/>
              <w:autoSpaceDE w:val="0"/>
              <w:autoSpaceDN w:val="0"/>
              <w:adjustRightInd w:val="0"/>
              <w:spacing w:after="0"/>
              <w:jc w:val="center"/>
              <w:rPr>
                <w:rFonts w:ascii="Times New Roman" w:hAnsi="Times New Roman" w:cs="Times New Roman"/>
                <w:sz w:val="24"/>
                <w:szCs w:val="24"/>
              </w:rPr>
            </w:pPr>
            <w:r w:rsidRPr="00BD7E52">
              <w:rPr>
                <w:rFonts w:ascii="Times New Roman" w:hAnsi="Times New Roman" w:cs="Times New Roman"/>
                <w:sz w:val="24"/>
                <w:szCs w:val="24"/>
              </w:rPr>
              <w:t xml:space="preserve"> 8.00 – 17</w:t>
            </w:r>
            <w:r w:rsidRPr="00BD7E52">
              <w:rPr>
                <w:rFonts w:ascii="Times New Roman" w:hAnsi="Times New Roman" w:cs="Times New Roman"/>
                <w:sz w:val="24"/>
                <w:szCs w:val="24"/>
                <w:lang w:val="uk-UA"/>
              </w:rPr>
              <w:t>.</w:t>
            </w:r>
            <w:r w:rsidRPr="00BD7E52">
              <w:rPr>
                <w:rFonts w:ascii="Times New Roman" w:hAnsi="Times New Roman" w:cs="Times New Roman"/>
                <w:sz w:val="24"/>
                <w:szCs w:val="24"/>
              </w:rPr>
              <w:t>15</w:t>
            </w:r>
          </w:p>
          <w:p w:rsidR="007769E5" w:rsidRPr="00BD7E52" w:rsidRDefault="007769E5" w:rsidP="0064280E">
            <w:pPr>
              <w:widowControl w:val="0"/>
              <w:autoSpaceDE w:val="0"/>
              <w:autoSpaceDN w:val="0"/>
              <w:adjustRightInd w:val="0"/>
              <w:spacing w:after="0"/>
              <w:jc w:val="center"/>
              <w:rPr>
                <w:rFonts w:ascii="Times New Roman" w:hAnsi="Times New Roman" w:cs="Times New Roman"/>
                <w:sz w:val="24"/>
                <w:szCs w:val="24"/>
              </w:rPr>
            </w:pPr>
            <w:proofErr w:type="spellStart"/>
            <w:r w:rsidRPr="00BD7E52">
              <w:rPr>
                <w:rFonts w:ascii="Times New Roman" w:hAnsi="Times New Roman" w:cs="Times New Roman"/>
                <w:sz w:val="24"/>
                <w:szCs w:val="24"/>
              </w:rPr>
              <w:t>п'ятниця</w:t>
            </w:r>
            <w:proofErr w:type="spellEnd"/>
            <w:r w:rsidRPr="00BD7E52">
              <w:rPr>
                <w:rFonts w:ascii="Times New Roman" w:hAnsi="Times New Roman" w:cs="Times New Roman"/>
                <w:sz w:val="24"/>
                <w:szCs w:val="24"/>
              </w:rPr>
              <w:t>: 8.00 – 1</w:t>
            </w:r>
            <w:r w:rsidRPr="00BD7E52">
              <w:rPr>
                <w:rFonts w:ascii="Times New Roman" w:hAnsi="Times New Roman" w:cs="Times New Roman"/>
                <w:sz w:val="24"/>
                <w:szCs w:val="24"/>
                <w:lang w:val="uk-UA"/>
              </w:rPr>
              <w:t>6.00</w:t>
            </w:r>
          </w:p>
          <w:p w:rsidR="007769E5" w:rsidRPr="00BD7E52" w:rsidRDefault="007769E5" w:rsidP="0064280E">
            <w:pPr>
              <w:widowControl w:val="0"/>
              <w:autoSpaceDE w:val="0"/>
              <w:autoSpaceDN w:val="0"/>
              <w:adjustRightInd w:val="0"/>
              <w:spacing w:after="0"/>
              <w:jc w:val="center"/>
              <w:rPr>
                <w:rFonts w:ascii="Times New Roman" w:hAnsi="Times New Roman" w:cs="Times New Roman"/>
                <w:sz w:val="24"/>
                <w:szCs w:val="24"/>
                <w:lang w:val="uk-UA"/>
              </w:rPr>
            </w:pPr>
            <w:r w:rsidRPr="00BD7E52">
              <w:rPr>
                <w:rFonts w:ascii="Times New Roman" w:hAnsi="Times New Roman" w:cs="Times New Roman"/>
                <w:sz w:val="24"/>
                <w:szCs w:val="24"/>
                <w:lang w:val="uk-UA"/>
              </w:rPr>
              <w:t>Приймальні години</w:t>
            </w:r>
          </w:p>
          <w:p w:rsidR="007769E5" w:rsidRPr="00BD7E52" w:rsidRDefault="007769E5" w:rsidP="0064280E">
            <w:pPr>
              <w:widowControl w:val="0"/>
              <w:autoSpaceDE w:val="0"/>
              <w:autoSpaceDN w:val="0"/>
              <w:adjustRightInd w:val="0"/>
              <w:spacing w:after="0"/>
              <w:jc w:val="center"/>
              <w:rPr>
                <w:rFonts w:ascii="Times New Roman" w:hAnsi="Times New Roman" w:cs="Times New Roman"/>
                <w:sz w:val="24"/>
                <w:szCs w:val="24"/>
                <w:lang w:val="uk-UA"/>
              </w:rPr>
            </w:pPr>
            <w:r w:rsidRPr="00BD7E52">
              <w:rPr>
                <w:rFonts w:ascii="Times New Roman" w:hAnsi="Times New Roman" w:cs="Times New Roman"/>
                <w:sz w:val="24"/>
                <w:szCs w:val="24"/>
                <w:lang w:val="uk-UA"/>
              </w:rPr>
              <w:t xml:space="preserve"> з 09.00 до 16.00. </w:t>
            </w:r>
          </w:p>
          <w:p w:rsidR="007769E5" w:rsidRPr="00BD7E52" w:rsidRDefault="007769E5" w:rsidP="0064280E">
            <w:pPr>
              <w:widowControl w:val="0"/>
              <w:autoSpaceDE w:val="0"/>
              <w:autoSpaceDN w:val="0"/>
              <w:adjustRightInd w:val="0"/>
              <w:spacing w:after="0"/>
              <w:jc w:val="center"/>
              <w:rPr>
                <w:rFonts w:ascii="Times New Roman" w:hAnsi="Times New Roman" w:cs="Times New Roman"/>
                <w:sz w:val="24"/>
                <w:szCs w:val="24"/>
              </w:rPr>
            </w:pPr>
            <w:r w:rsidRPr="00BD7E52">
              <w:rPr>
                <w:rFonts w:ascii="Times New Roman" w:hAnsi="Times New Roman" w:cs="Times New Roman"/>
                <w:sz w:val="24"/>
                <w:szCs w:val="24"/>
                <w:lang w:val="uk-UA"/>
              </w:rPr>
              <w:t>Прийом суб’єктів звернення здійснюється без перерви на обід</w:t>
            </w:r>
          </w:p>
          <w:p w:rsidR="007769E5" w:rsidRPr="00BD7E52" w:rsidRDefault="007769E5" w:rsidP="0064280E">
            <w:pPr>
              <w:shd w:val="clear" w:color="auto" w:fill="FBFBFB"/>
              <w:spacing w:after="0" w:line="240" w:lineRule="auto"/>
              <w:jc w:val="center"/>
              <w:outlineLvl w:val="4"/>
              <w:rPr>
                <w:rFonts w:ascii="Times New Roman" w:eastAsia="Times New Roman" w:hAnsi="Times New Roman" w:cs="Times New Roman"/>
                <w:bCs/>
                <w:sz w:val="24"/>
                <w:szCs w:val="24"/>
                <w:lang w:val="uk-UA" w:eastAsia="uk-UA"/>
              </w:rPr>
            </w:pPr>
            <w:r w:rsidRPr="00BD7E52">
              <w:rPr>
                <w:rFonts w:ascii="Times New Roman" w:hAnsi="Times New Roman" w:cs="Times New Roman"/>
                <w:sz w:val="24"/>
                <w:szCs w:val="24"/>
                <w:lang w:val="uk-UA"/>
              </w:rPr>
              <w:t>Субота, Неділя - вихідний</w:t>
            </w:r>
          </w:p>
        </w:tc>
        <w:tc>
          <w:tcPr>
            <w:tcW w:w="3116" w:type="dxa"/>
            <w:tcBorders>
              <w:top w:val="single" w:sz="4" w:space="0" w:color="auto"/>
              <w:left w:val="single" w:sz="4" w:space="0" w:color="auto"/>
              <w:bottom w:val="single" w:sz="4" w:space="0" w:color="auto"/>
              <w:right w:val="single" w:sz="4" w:space="0" w:color="auto"/>
            </w:tcBorders>
          </w:tcPr>
          <w:p w:rsidR="007769E5" w:rsidRPr="00BD7E52" w:rsidRDefault="007769E5" w:rsidP="0064280E">
            <w:pPr>
              <w:widowControl w:val="0"/>
              <w:autoSpaceDE w:val="0"/>
              <w:autoSpaceDN w:val="0"/>
              <w:adjustRightInd w:val="0"/>
              <w:spacing w:after="75"/>
              <w:jc w:val="center"/>
              <w:rPr>
                <w:rFonts w:ascii="Times New Roman" w:hAnsi="Times New Roman" w:cs="Times New Roman"/>
                <w:sz w:val="24"/>
                <w:szCs w:val="24"/>
                <w:lang w:val="uk-UA"/>
              </w:rPr>
            </w:pPr>
            <w:r w:rsidRPr="00BD7E52">
              <w:rPr>
                <w:rFonts w:ascii="Times New Roman" w:eastAsia="Times New Roman" w:hAnsi="Times New Roman" w:cs="Times New Roman"/>
                <w:bCs/>
                <w:sz w:val="24"/>
                <w:szCs w:val="24"/>
                <w:lang w:val="uk-UA" w:eastAsia="uk-UA"/>
              </w:rPr>
              <w:t xml:space="preserve">6.1 </w:t>
            </w:r>
            <w:r w:rsidRPr="00BD7E52">
              <w:rPr>
                <w:rFonts w:ascii="Times New Roman" w:hAnsi="Times New Roman" w:cs="Times New Roman"/>
                <w:sz w:val="24"/>
                <w:szCs w:val="24"/>
              </w:rPr>
              <w:t>тел.</w:t>
            </w:r>
            <w:r w:rsidRPr="00BD7E52">
              <w:rPr>
                <w:rFonts w:ascii="Times New Roman" w:hAnsi="Times New Roman" w:cs="Times New Roman"/>
                <w:sz w:val="24"/>
                <w:szCs w:val="24"/>
                <w:lang w:val="uk-UA"/>
              </w:rPr>
              <w:t xml:space="preserve"> 050-930-30-02</w:t>
            </w:r>
          </w:p>
          <w:p w:rsidR="007769E5" w:rsidRPr="00BD7E52" w:rsidRDefault="0064280E" w:rsidP="0064280E">
            <w:pPr>
              <w:widowControl w:val="0"/>
              <w:autoSpaceDE w:val="0"/>
              <w:autoSpaceDN w:val="0"/>
              <w:adjustRightInd w:val="0"/>
              <w:spacing w:after="75"/>
              <w:jc w:val="center"/>
              <w:rPr>
                <w:rFonts w:ascii="Times New Roman" w:eastAsia="Times New Roman" w:hAnsi="Times New Roman" w:cs="Times New Roman"/>
                <w:bCs/>
                <w:sz w:val="24"/>
                <w:szCs w:val="24"/>
                <w:lang w:val="uk-UA" w:eastAsia="uk-UA"/>
              </w:rPr>
            </w:pPr>
            <w:r w:rsidRPr="00BD7E52">
              <w:rPr>
                <w:rFonts w:ascii="Times New Roman" w:hAnsi="Times New Roman" w:cs="Times New Roman"/>
                <w:bCs/>
                <w:sz w:val="24"/>
                <w:szCs w:val="24"/>
                <w:shd w:val="clear" w:color="auto" w:fill="FFFFFF"/>
              </w:rPr>
              <w:t xml:space="preserve">Адреса </w:t>
            </w:r>
            <w:proofErr w:type="spellStart"/>
            <w:r w:rsidRPr="00BD7E52">
              <w:rPr>
                <w:rFonts w:ascii="Times New Roman" w:hAnsi="Times New Roman" w:cs="Times New Roman"/>
                <w:bCs/>
                <w:sz w:val="24"/>
                <w:szCs w:val="24"/>
                <w:shd w:val="clear" w:color="auto" w:fill="FFFFFF"/>
              </w:rPr>
              <w:t>електронної</w:t>
            </w:r>
            <w:proofErr w:type="spellEnd"/>
            <w:r w:rsidRPr="00BD7E52">
              <w:rPr>
                <w:rFonts w:ascii="Times New Roman" w:hAnsi="Times New Roman" w:cs="Times New Roman"/>
                <w:bCs/>
                <w:sz w:val="24"/>
                <w:szCs w:val="24"/>
                <w:shd w:val="clear" w:color="auto" w:fill="FFFFFF"/>
              </w:rPr>
              <w:t xml:space="preserve"> </w:t>
            </w:r>
            <w:proofErr w:type="spellStart"/>
            <w:r w:rsidRPr="00BD7E52">
              <w:rPr>
                <w:rFonts w:ascii="Times New Roman" w:hAnsi="Times New Roman" w:cs="Times New Roman"/>
                <w:bCs/>
                <w:sz w:val="24"/>
                <w:szCs w:val="24"/>
                <w:shd w:val="clear" w:color="auto" w:fill="FFFFFF"/>
              </w:rPr>
              <w:t>пошти</w:t>
            </w:r>
            <w:proofErr w:type="spellEnd"/>
            <w:r w:rsidR="007769E5" w:rsidRPr="00BD7E52">
              <w:rPr>
                <w:rFonts w:ascii="Times New Roman" w:hAnsi="Times New Roman" w:cs="Times New Roman"/>
                <w:bCs/>
                <w:sz w:val="24"/>
                <w:szCs w:val="24"/>
                <w:shd w:val="clear" w:color="auto" w:fill="FFFFFF"/>
              </w:rPr>
              <w:t xml:space="preserve">: </w:t>
            </w:r>
            <w:hyperlink r:id="rId8" w:history="1">
              <w:r w:rsidR="007769E5" w:rsidRPr="00BD7E52">
                <w:rPr>
                  <w:rStyle w:val="ab"/>
                  <w:rFonts w:ascii="Times New Roman" w:hAnsi="Times New Roman" w:cs="Times New Roman"/>
                  <w:bCs/>
                  <w:sz w:val="24"/>
                  <w:szCs w:val="24"/>
                  <w:shd w:val="clear" w:color="auto" w:fill="FFFFFF"/>
                  <w:lang w:val="en-US"/>
                </w:rPr>
                <w:t>shevchenkootg</w:t>
              </w:r>
              <w:r w:rsidR="007769E5" w:rsidRPr="00BD7E52">
                <w:rPr>
                  <w:rStyle w:val="ab"/>
                  <w:rFonts w:ascii="Times New Roman" w:hAnsi="Times New Roman" w:cs="Times New Roman"/>
                  <w:bCs/>
                  <w:sz w:val="24"/>
                  <w:szCs w:val="24"/>
                  <w:shd w:val="clear" w:color="auto" w:fill="FFFFFF"/>
                </w:rPr>
                <w:t>@</w:t>
              </w:r>
              <w:r w:rsidR="007769E5" w:rsidRPr="00BD7E52">
                <w:rPr>
                  <w:rStyle w:val="ab"/>
                  <w:rFonts w:ascii="Times New Roman" w:hAnsi="Times New Roman" w:cs="Times New Roman"/>
                  <w:bCs/>
                  <w:sz w:val="24"/>
                  <w:szCs w:val="24"/>
                  <w:shd w:val="clear" w:color="auto" w:fill="FFFFFF"/>
                  <w:lang w:val="en-US"/>
                </w:rPr>
                <w:t>gmail</w:t>
              </w:r>
              <w:r w:rsidR="007769E5" w:rsidRPr="00BD7E52">
                <w:rPr>
                  <w:rStyle w:val="ab"/>
                  <w:rFonts w:ascii="Times New Roman" w:hAnsi="Times New Roman" w:cs="Times New Roman"/>
                  <w:bCs/>
                  <w:sz w:val="24"/>
                  <w:szCs w:val="24"/>
                  <w:shd w:val="clear" w:color="auto" w:fill="FFFFFF"/>
                </w:rPr>
                <w:t>.</w:t>
              </w:r>
              <w:r w:rsidR="007769E5" w:rsidRPr="00BD7E52">
                <w:rPr>
                  <w:rStyle w:val="ab"/>
                  <w:rFonts w:ascii="Times New Roman" w:hAnsi="Times New Roman" w:cs="Times New Roman"/>
                  <w:bCs/>
                  <w:sz w:val="24"/>
                  <w:szCs w:val="24"/>
                  <w:shd w:val="clear" w:color="auto" w:fill="FFFFFF"/>
                  <w:lang w:val="en-US"/>
                </w:rPr>
                <w:t>com</w:t>
              </w:r>
            </w:hyperlink>
            <w:r w:rsidRPr="00BD7E52">
              <w:rPr>
                <w:rStyle w:val="ab"/>
                <w:rFonts w:ascii="Times New Roman" w:hAnsi="Times New Roman" w:cs="Times New Roman"/>
                <w:bCs/>
                <w:sz w:val="24"/>
                <w:szCs w:val="24"/>
                <w:shd w:val="clear" w:color="auto" w:fill="FFFFFF"/>
                <w:lang w:val="uk-UA"/>
              </w:rPr>
              <w:t xml:space="preserve"> </w:t>
            </w:r>
            <w:r w:rsidRPr="00BD7E52">
              <w:rPr>
                <w:rFonts w:ascii="Times New Roman" w:hAnsi="Times New Roman" w:cs="Times New Roman"/>
                <w:sz w:val="24"/>
                <w:szCs w:val="24"/>
                <w:lang w:val="uk-UA"/>
              </w:rPr>
              <w:t xml:space="preserve">Веб-сайт: </w:t>
            </w:r>
            <w:hyperlink r:id="rId9" w:history="1">
              <w:r w:rsidR="007769E5" w:rsidRPr="00BD7E52">
                <w:rPr>
                  <w:rStyle w:val="ab"/>
                  <w:rFonts w:ascii="Times New Roman" w:hAnsi="Times New Roman" w:cs="Times New Roman"/>
                  <w:bCs/>
                  <w:sz w:val="24"/>
                  <w:szCs w:val="24"/>
                  <w:shd w:val="clear" w:color="auto" w:fill="FFFFFF"/>
                  <w:lang w:val="en-US"/>
                </w:rPr>
                <w:t>http</w:t>
              </w:r>
              <w:r w:rsidR="007769E5" w:rsidRPr="00BD7E52">
                <w:rPr>
                  <w:rStyle w:val="ab"/>
                  <w:rFonts w:ascii="Times New Roman" w:hAnsi="Times New Roman" w:cs="Times New Roman"/>
                  <w:bCs/>
                  <w:sz w:val="24"/>
                  <w:szCs w:val="24"/>
                  <w:shd w:val="clear" w:color="auto" w:fill="FFFFFF"/>
                </w:rPr>
                <w:t>://</w:t>
              </w:r>
              <w:proofErr w:type="spellStart"/>
              <w:r w:rsidR="007769E5" w:rsidRPr="00BD7E52">
                <w:rPr>
                  <w:rStyle w:val="ab"/>
                  <w:rFonts w:ascii="Times New Roman" w:hAnsi="Times New Roman" w:cs="Times New Roman"/>
                  <w:bCs/>
                  <w:sz w:val="24"/>
                  <w:szCs w:val="24"/>
                  <w:shd w:val="clear" w:color="auto" w:fill="FFFFFF"/>
                  <w:lang w:val="en-US"/>
                </w:rPr>
                <w:t>shevchenkivska</w:t>
              </w:r>
              <w:proofErr w:type="spellEnd"/>
              <w:r w:rsidR="007769E5" w:rsidRPr="00BD7E52">
                <w:rPr>
                  <w:rStyle w:val="ab"/>
                  <w:rFonts w:ascii="Times New Roman" w:hAnsi="Times New Roman" w:cs="Times New Roman"/>
                  <w:bCs/>
                  <w:sz w:val="24"/>
                  <w:szCs w:val="24"/>
                  <w:shd w:val="clear" w:color="auto" w:fill="FFFFFF"/>
                </w:rPr>
                <w:t>-</w:t>
              </w:r>
              <w:proofErr w:type="spellStart"/>
              <w:r w:rsidR="007769E5" w:rsidRPr="00BD7E52">
                <w:rPr>
                  <w:rStyle w:val="ab"/>
                  <w:rFonts w:ascii="Times New Roman" w:hAnsi="Times New Roman" w:cs="Times New Roman"/>
                  <w:bCs/>
                  <w:sz w:val="24"/>
                  <w:szCs w:val="24"/>
                  <w:shd w:val="clear" w:color="auto" w:fill="FFFFFF"/>
                  <w:lang w:val="en-US"/>
                </w:rPr>
                <w:t>gromada</w:t>
              </w:r>
              <w:proofErr w:type="spellEnd"/>
              <w:r w:rsidR="007769E5" w:rsidRPr="00BD7E52">
                <w:rPr>
                  <w:rStyle w:val="ab"/>
                  <w:rFonts w:ascii="Times New Roman" w:hAnsi="Times New Roman" w:cs="Times New Roman"/>
                  <w:bCs/>
                  <w:sz w:val="24"/>
                  <w:szCs w:val="24"/>
                  <w:shd w:val="clear" w:color="auto" w:fill="FFFFFF"/>
                </w:rPr>
                <w:t>.</w:t>
              </w:r>
              <w:r w:rsidR="007769E5" w:rsidRPr="00BD7E52">
                <w:rPr>
                  <w:rStyle w:val="ab"/>
                  <w:rFonts w:ascii="Times New Roman" w:hAnsi="Times New Roman" w:cs="Times New Roman"/>
                  <w:bCs/>
                  <w:sz w:val="24"/>
                  <w:szCs w:val="24"/>
                  <w:shd w:val="clear" w:color="auto" w:fill="FFFFFF"/>
                  <w:lang w:val="en-US"/>
                </w:rPr>
                <w:t>gov</w:t>
              </w:r>
              <w:r w:rsidR="007769E5" w:rsidRPr="00BD7E52">
                <w:rPr>
                  <w:rStyle w:val="ab"/>
                  <w:rFonts w:ascii="Times New Roman" w:hAnsi="Times New Roman" w:cs="Times New Roman"/>
                  <w:bCs/>
                  <w:sz w:val="24"/>
                  <w:szCs w:val="24"/>
                  <w:shd w:val="clear" w:color="auto" w:fill="FFFFFF"/>
                </w:rPr>
                <w:t>.</w:t>
              </w:r>
              <w:proofErr w:type="spellStart"/>
              <w:r w:rsidR="007769E5" w:rsidRPr="00BD7E52">
                <w:rPr>
                  <w:rStyle w:val="ab"/>
                  <w:rFonts w:ascii="Times New Roman" w:hAnsi="Times New Roman" w:cs="Times New Roman"/>
                  <w:bCs/>
                  <w:sz w:val="24"/>
                  <w:szCs w:val="24"/>
                  <w:shd w:val="clear" w:color="auto" w:fill="FFFFFF"/>
                  <w:lang w:val="en-US"/>
                </w:rPr>
                <w:t>ua</w:t>
              </w:r>
              <w:proofErr w:type="spellEnd"/>
            </w:hyperlink>
          </w:p>
        </w:tc>
      </w:tr>
      <w:tr w:rsidR="00C14C8B" w:rsidRPr="00593178" w:rsidTr="00BD7E52">
        <w:trPr>
          <w:jc w:val="center"/>
        </w:trPr>
        <w:tc>
          <w:tcPr>
            <w:tcW w:w="9344" w:type="dxa"/>
            <w:gridSpan w:val="6"/>
            <w:tcBorders>
              <w:top w:val="single" w:sz="4" w:space="0" w:color="auto"/>
              <w:left w:val="single" w:sz="4" w:space="0" w:color="auto"/>
              <w:bottom w:val="single" w:sz="4" w:space="0" w:color="auto"/>
              <w:right w:val="single" w:sz="4" w:space="0" w:color="auto"/>
            </w:tcBorders>
          </w:tcPr>
          <w:p w:rsidR="00C14C8B" w:rsidRPr="00593178" w:rsidRDefault="00C14C8B" w:rsidP="00C14C8B">
            <w:pPr>
              <w:spacing w:before="60" w:after="60"/>
              <w:jc w:val="center"/>
              <w:rPr>
                <w:rFonts w:ascii="Times New Roman" w:hAnsi="Times New Roman" w:cs="Times New Roman"/>
                <w:bCs/>
                <w:sz w:val="24"/>
                <w:szCs w:val="24"/>
                <w:lang w:val="uk-UA"/>
              </w:rPr>
            </w:pPr>
            <w:r w:rsidRPr="00593178">
              <w:rPr>
                <w:rFonts w:ascii="Times New Roman" w:hAnsi="Times New Roman" w:cs="Times New Roman"/>
                <w:b/>
                <w:bCs/>
                <w:sz w:val="24"/>
                <w:szCs w:val="24"/>
                <w:lang w:val="uk-UA"/>
              </w:rPr>
              <w:t>Нормативні акти, якими регламентується надання адміністративної послуги</w:t>
            </w:r>
          </w:p>
        </w:tc>
      </w:tr>
      <w:tr w:rsidR="00C14C8B" w:rsidRPr="00593178" w:rsidTr="00BD7E52">
        <w:trPr>
          <w:jc w:val="center"/>
        </w:trPr>
        <w:tc>
          <w:tcPr>
            <w:tcW w:w="750" w:type="dxa"/>
            <w:gridSpan w:val="2"/>
            <w:tcBorders>
              <w:top w:val="single" w:sz="4" w:space="0" w:color="auto"/>
              <w:left w:val="single" w:sz="4" w:space="0" w:color="auto"/>
              <w:bottom w:val="single" w:sz="4" w:space="0" w:color="auto"/>
              <w:right w:val="single" w:sz="4" w:space="0" w:color="auto"/>
            </w:tcBorders>
          </w:tcPr>
          <w:p w:rsidR="00C14C8B" w:rsidRPr="00593178" w:rsidRDefault="00AA1FCC" w:rsidP="00C14C8B">
            <w:pPr>
              <w:spacing w:before="60" w:after="60"/>
              <w:rPr>
                <w:rFonts w:ascii="Times New Roman" w:hAnsi="Times New Roman" w:cs="Times New Roman"/>
                <w:bCs/>
                <w:sz w:val="24"/>
                <w:szCs w:val="24"/>
                <w:lang w:val="uk-UA"/>
              </w:rPr>
            </w:pPr>
            <w:r w:rsidRPr="00593178">
              <w:rPr>
                <w:rFonts w:ascii="Times New Roman" w:hAnsi="Times New Roman" w:cs="Times New Roman"/>
                <w:bCs/>
                <w:sz w:val="24"/>
                <w:szCs w:val="24"/>
                <w:lang w:val="uk-UA"/>
              </w:rPr>
              <w:t>7</w:t>
            </w:r>
            <w:r w:rsidR="00C14C8B" w:rsidRPr="00593178">
              <w:rPr>
                <w:rFonts w:ascii="Times New Roman" w:hAnsi="Times New Roman" w:cs="Times New Roman"/>
                <w:bCs/>
                <w:sz w:val="24"/>
                <w:szCs w:val="24"/>
                <w:lang w:val="uk-UA"/>
              </w:rPr>
              <w:t>.</w:t>
            </w:r>
          </w:p>
        </w:tc>
        <w:tc>
          <w:tcPr>
            <w:tcW w:w="3272" w:type="dxa"/>
            <w:gridSpan w:val="2"/>
            <w:tcBorders>
              <w:top w:val="single" w:sz="4" w:space="0" w:color="auto"/>
              <w:left w:val="single" w:sz="4" w:space="0" w:color="auto"/>
              <w:bottom w:val="single" w:sz="4" w:space="0" w:color="auto"/>
              <w:right w:val="single" w:sz="4" w:space="0" w:color="auto"/>
            </w:tcBorders>
            <w:vAlign w:val="center"/>
          </w:tcPr>
          <w:p w:rsidR="00C14C8B" w:rsidRPr="00593178" w:rsidRDefault="00C14C8B" w:rsidP="00C14C8B">
            <w:pPr>
              <w:spacing w:line="240" w:lineRule="auto"/>
              <w:contextualSpacing/>
              <w:rPr>
                <w:rFonts w:ascii="Times New Roman" w:hAnsi="Times New Roman" w:cs="Times New Roman"/>
                <w:bCs/>
                <w:sz w:val="24"/>
                <w:szCs w:val="24"/>
                <w:lang w:val="uk-UA"/>
              </w:rPr>
            </w:pPr>
            <w:r w:rsidRPr="00593178">
              <w:rPr>
                <w:rFonts w:ascii="Times New Roman" w:hAnsi="Times New Roman" w:cs="Times New Roman"/>
                <w:bCs/>
                <w:sz w:val="24"/>
                <w:szCs w:val="24"/>
                <w:lang w:val="uk-UA"/>
              </w:rPr>
              <w:t xml:space="preserve">Закон України </w:t>
            </w:r>
          </w:p>
        </w:tc>
        <w:tc>
          <w:tcPr>
            <w:tcW w:w="5322" w:type="dxa"/>
            <w:gridSpan w:val="2"/>
            <w:tcBorders>
              <w:top w:val="single" w:sz="4" w:space="0" w:color="auto"/>
              <w:left w:val="single" w:sz="4" w:space="0" w:color="auto"/>
              <w:bottom w:val="single" w:sz="4" w:space="0" w:color="auto"/>
              <w:right w:val="single" w:sz="4" w:space="0" w:color="auto"/>
            </w:tcBorders>
            <w:vAlign w:val="center"/>
          </w:tcPr>
          <w:p w:rsidR="00761EE7" w:rsidRDefault="00C14C8B" w:rsidP="0064280E">
            <w:pPr>
              <w:pStyle w:val="5"/>
              <w:shd w:val="clear" w:color="auto" w:fill="FBFBFB"/>
              <w:spacing w:before="0" w:beforeAutospacing="0" w:after="0" w:afterAutospacing="0"/>
              <w:jc w:val="center"/>
              <w:rPr>
                <w:b w:val="0"/>
                <w:sz w:val="24"/>
                <w:szCs w:val="24"/>
              </w:rPr>
            </w:pPr>
            <w:r w:rsidRPr="00593178">
              <w:rPr>
                <w:b w:val="0"/>
                <w:sz w:val="24"/>
                <w:szCs w:val="24"/>
              </w:rPr>
              <w:t xml:space="preserve">Закон України «Про зайнятість населення» </w:t>
            </w:r>
          </w:p>
          <w:p w:rsidR="0064280E" w:rsidRPr="00593178" w:rsidRDefault="00C14C8B" w:rsidP="0064280E">
            <w:pPr>
              <w:pStyle w:val="5"/>
              <w:shd w:val="clear" w:color="auto" w:fill="FBFBFB"/>
              <w:spacing w:before="0" w:beforeAutospacing="0" w:after="0" w:afterAutospacing="0"/>
              <w:jc w:val="center"/>
              <w:rPr>
                <w:b w:val="0"/>
                <w:bCs w:val="0"/>
                <w:sz w:val="24"/>
                <w:szCs w:val="24"/>
              </w:rPr>
            </w:pPr>
            <w:r w:rsidRPr="00593178">
              <w:rPr>
                <w:b w:val="0"/>
                <w:sz w:val="24"/>
                <w:szCs w:val="24"/>
              </w:rPr>
              <w:t>(далі – Закон)</w:t>
            </w:r>
            <w:r w:rsidR="0064280E" w:rsidRPr="00593178">
              <w:rPr>
                <w:b w:val="0"/>
                <w:bCs w:val="0"/>
                <w:sz w:val="24"/>
                <w:szCs w:val="24"/>
              </w:rPr>
              <w:t xml:space="preserve"> </w:t>
            </w:r>
          </w:p>
          <w:p w:rsidR="0064280E" w:rsidRPr="00593178" w:rsidRDefault="0064280E" w:rsidP="0064280E">
            <w:pPr>
              <w:pStyle w:val="5"/>
              <w:shd w:val="clear" w:color="auto" w:fill="FBFBFB"/>
              <w:spacing w:before="0" w:beforeAutospacing="0" w:after="0" w:afterAutospacing="0"/>
              <w:jc w:val="center"/>
              <w:rPr>
                <w:b w:val="0"/>
                <w:bCs w:val="0"/>
                <w:sz w:val="24"/>
                <w:szCs w:val="24"/>
              </w:rPr>
            </w:pPr>
            <w:r w:rsidRPr="00593178">
              <w:rPr>
                <w:b w:val="0"/>
                <w:bCs w:val="0"/>
                <w:sz w:val="24"/>
                <w:szCs w:val="24"/>
              </w:rPr>
              <w:t>Закон України «Про адміністративні послуги»</w:t>
            </w:r>
          </w:p>
          <w:p w:rsidR="00C14C8B" w:rsidRPr="00593178" w:rsidRDefault="0064280E" w:rsidP="0064280E">
            <w:pPr>
              <w:pStyle w:val="5"/>
              <w:shd w:val="clear" w:color="auto" w:fill="FBFBFB"/>
              <w:spacing w:before="0" w:beforeAutospacing="0" w:after="0" w:afterAutospacing="0"/>
              <w:jc w:val="center"/>
              <w:rPr>
                <w:bCs w:val="0"/>
                <w:sz w:val="24"/>
                <w:szCs w:val="24"/>
              </w:rPr>
            </w:pPr>
            <w:r w:rsidRPr="00593178">
              <w:rPr>
                <w:b w:val="0"/>
                <w:bCs w:val="0"/>
                <w:sz w:val="24"/>
                <w:szCs w:val="24"/>
              </w:rPr>
              <w:t>Закону України «Про адміністративну процедуру»</w:t>
            </w:r>
          </w:p>
        </w:tc>
      </w:tr>
      <w:tr w:rsidR="0035075C" w:rsidRPr="00593178" w:rsidTr="00BD7E52">
        <w:trPr>
          <w:trHeight w:val="471"/>
          <w:jc w:val="center"/>
        </w:trPr>
        <w:tc>
          <w:tcPr>
            <w:tcW w:w="9344" w:type="dxa"/>
            <w:gridSpan w:val="6"/>
            <w:tcBorders>
              <w:top w:val="single" w:sz="4" w:space="0" w:color="auto"/>
              <w:left w:val="single" w:sz="4" w:space="0" w:color="auto"/>
              <w:bottom w:val="single" w:sz="4" w:space="0" w:color="auto"/>
              <w:right w:val="single" w:sz="4" w:space="0" w:color="auto"/>
            </w:tcBorders>
            <w:vAlign w:val="center"/>
            <w:hideMark/>
          </w:tcPr>
          <w:p w:rsidR="0035075C" w:rsidRPr="00593178" w:rsidRDefault="0035075C" w:rsidP="00C14C8B">
            <w:pPr>
              <w:spacing w:line="240" w:lineRule="auto"/>
              <w:jc w:val="center"/>
              <w:rPr>
                <w:rFonts w:ascii="Times New Roman" w:hAnsi="Times New Roman" w:cs="Times New Roman"/>
                <w:b/>
                <w:bCs/>
                <w:sz w:val="24"/>
                <w:szCs w:val="24"/>
                <w:lang w:val="uk-UA"/>
              </w:rPr>
            </w:pPr>
            <w:r w:rsidRPr="00593178">
              <w:rPr>
                <w:rFonts w:ascii="Times New Roman" w:hAnsi="Times New Roman" w:cs="Times New Roman"/>
                <w:b/>
                <w:bCs/>
                <w:sz w:val="24"/>
                <w:szCs w:val="24"/>
                <w:lang w:val="uk-UA"/>
              </w:rPr>
              <w:lastRenderedPageBreak/>
              <w:t>Умови отримання адміністративної послуги</w:t>
            </w:r>
          </w:p>
        </w:tc>
      </w:tr>
      <w:tr w:rsidR="0035075C" w:rsidRPr="00593178" w:rsidTr="00BD7E52">
        <w:trPr>
          <w:jc w:val="center"/>
        </w:trPr>
        <w:tc>
          <w:tcPr>
            <w:tcW w:w="704" w:type="dxa"/>
            <w:tcBorders>
              <w:top w:val="single" w:sz="4" w:space="0" w:color="auto"/>
              <w:left w:val="single" w:sz="4" w:space="0" w:color="auto"/>
              <w:bottom w:val="single" w:sz="4" w:space="0" w:color="auto"/>
              <w:right w:val="single" w:sz="4" w:space="0" w:color="auto"/>
            </w:tcBorders>
          </w:tcPr>
          <w:p w:rsidR="0035075C" w:rsidRPr="00593178" w:rsidRDefault="00AA1FCC" w:rsidP="0035075C">
            <w:pPr>
              <w:spacing w:line="240" w:lineRule="auto"/>
              <w:contextualSpacing/>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t>8</w:t>
            </w:r>
            <w:r w:rsidR="00C14C8B" w:rsidRPr="00593178">
              <w:rPr>
                <w:rFonts w:ascii="Times New Roman" w:hAnsi="Times New Roman" w:cs="Times New Roman"/>
                <w:bCs/>
                <w:sz w:val="24"/>
                <w:szCs w:val="24"/>
                <w:lang w:val="uk-UA"/>
              </w:rPr>
              <w:t>.</w:t>
            </w:r>
          </w:p>
        </w:tc>
        <w:tc>
          <w:tcPr>
            <w:tcW w:w="3318" w:type="dxa"/>
            <w:gridSpan w:val="3"/>
            <w:tcBorders>
              <w:top w:val="single" w:sz="4" w:space="0" w:color="auto"/>
              <w:left w:val="single" w:sz="4" w:space="0" w:color="auto"/>
              <w:bottom w:val="single" w:sz="4" w:space="0" w:color="auto"/>
              <w:right w:val="single" w:sz="4" w:space="0" w:color="auto"/>
            </w:tcBorders>
            <w:hideMark/>
          </w:tcPr>
          <w:p w:rsidR="0035075C" w:rsidRPr="00593178" w:rsidRDefault="0035075C" w:rsidP="008E6820">
            <w:pPr>
              <w:spacing w:line="240" w:lineRule="auto"/>
              <w:contextualSpacing/>
              <w:rPr>
                <w:rFonts w:ascii="Times New Roman" w:hAnsi="Times New Roman" w:cs="Times New Roman"/>
                <w:bCs/>
                <w:sz w:val="24"/>
                <w:szCs w:val="24"/>
                <w:lang w:val="uk-UA"/>
              </w:rPr>
            </w:pPr>
            <w:r w:rsidRPr="00593178">
              <w:rPr>
                <w:rFonts w:ascii="Times New Roman" w:hAnsi="Times New Roman" w:cs="Times New Roman"/>
                <w:bCs/>
                <w:sz w:val="24"/>
                <w:szCs w:val="24"/>
                <w:lang w:val="uk-UA"/>
              </w:rPr>
              <w:t>Підстава для одержання адміністративної послуги</w:t>
            </w:r>
          </w:p>
        </w:tc>
        <w:tc>
          <w:tcPr>
            <w:tcW w:w="5322" w:type="dxa"/>
            <w:gridSpan w:val="2"/>
            <w:tcBorders>
              <w:top w:val="single" w:sz="4" w:space="0" w:color="auto"/>
              <w:left w:val="single" w:sz="4" w:space="0" w:color="auto"/>
              <w:bottom w:val="single" w:sz="4" w:space="0" w:color="auto"/>
              <w:right w:val="single" w:sz="4" w:space="0" w:color="auto"/>
            </w:tcBorders>
            <w:hideMark/>
          </w:tcPr>
          <w:p w:rsidR="0035075C" w:rsidRPr="00593178" w:rsidRDefault="0035075C" w:rsidP="00302EE6">
            <w:pPr>
              <w:spacing w:line="240" w:lineRule="auto"/>
              <w:contextualSpacing/>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t xml:space="preserve">Звернення роботодавця </w:t>
            </w:r>
            <w:r w:rsidR="005B76D9" w:rsidRPr="00593178">
              <w:rPr>
                <w:rFonts w:ascii="Times New Roman" w:hAnsi="Times New Roman" w:cs="Times New Roman"/>
                <w:bCs/>
                <w:sz w:val="24"/>
                <w:szCs w:val="24"/>
                <w:lang w:val="uk-UA"/>
              </w:rPr>
              <w:t>або уповноваженого представника</w:t>
            </w:r>
            <w:r w:rsidR="00463637" w:rsidRPr="00593178">
              <w:rPr>
                <w:rFonts w:ascii="Times New Roman" w:hAnsi="Times New Roman" w:cs="Times New Roman"/>
                <w:bCs/>
                <w:sz w:val="24"/>
                <w:szCs w:val="24"/>
                <w:lang w:val="uk-UA"/>
              </w:rPr>
              <w:t>.</w:t>
            </w:r>
          </w:p>
        </w:tc>
      </w:tr>
      <w:tr w:rsidR="00C14C8B" w:rsidRPr="00954087" w:rsidTr="00BD7E52">
        <w:trPr>
          <w:jc w:val="center"/>
        </w:trPr>
        <w:tc>
          <w:tcPr>
            <w:tcW w:w="704" w:type="dxa"/>
            <w:tcBorders>
              <w:top w:val="single" w:sz="4" w:space="0" w:color="auto"/>
              <w:left w:val="single" w:sz="4" w:space="0" w:color="auto"/>
              <w:bottom w:val="single" w:sz="4" w:space="0" w:color="auto"/>
              <w:right w:val="single" w:sz="4" w:space="0" w:color="auto"/>
            </w:tcBorders>
          </w:tcPr>
          <w:p w:rsidR="00C14C8B" w:rsidRPr="00593178" w:rsidRDefault="00AA1FCC" w:rsidP="00C14C8B">
            <w:pPr>
              <w:spacing w:line="240" w:lineRule="auto"/>
              <w:contextualSpacing/>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t>9</w:t>
            </w:r>
            <w:r w:rsidR="00C14C8B" w:rsidRPr="00593178">
              <w:rPr>
                <w:rFonts w:ascii="Times New Roman" w:hAnsi="Times New Roman" w:cs="Times New Roman"/>
                <w:bCs/>
                <w:sz w:val="24"/>
                <w:szCs w:val="24"/>
                <w:lang w:val="uk-UA"/>
              </w:rPr>
              <w:t>.</w:t>
            </w:r>
          </w:p>
        </w:tc>
        <w:tc>
          <w:tcPr>
            <w:tcW w:w="3318" w:type="dxa"/>
            <w:gridSpan w:val="3"/>
            <w:tcBorders>
              <w:top w:val="single" w:sz="4" w:space="0" w:color="auto"/>
              <w:left w:val="single" w:sz="4" w:space="0" w:color="auto"/>
              <w:bottom w:val="single" w:sz="4" w:space="0" w:color="auto"/>
              <w:right w:val="single" w:sz="4" w:space="0" w:color="auto"/>
            </w:tcBorders>
            <w:hideMark/>
          </w:tcPr>
          <w:p w:rsidR="00C14C8B" w:rsidRPr="00593178" w:rsidRDefault="00C14C8B" w:rsidP="00C14C8B">
            <w:pPr>
              <w:spacing w:line="240" w:lineRule="auto"/>
              <w:contextualSpacing/>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t>Вичерпний перелік документів, необхідних для отримання адміністративної послуги</w:t>
            </w:r>
          </w:p>
        </w:tc>
        <w:tc>
          <w:tcPr>
            <w:tcW w:w="5322" w:type="dxa"/>
            <w:gridSpan w:val="2"/>
            <w:tcBorders>
              <w:top w:val="single" w:sz="4" w:space="0" w:color="auto"/>
              <w:left w:val="single" w:sz="4" w:space="0" w:color="auto"/>
              <w:bottom w:val="single" w:sz="4" w:space="0" w:color="auto"/>
              <w:right w:val="single" w:sz="4" w:space="0" w:color="auto"/>
            </w:tcBorders>
          </w:tcPr>
          <w:p w:rsidR="00C14C8B" w:rsidRPr="00593178" w:rsidRDefault="00C14C8B" w:rsidP="00C14C8B">
            <w:pPr>
              <w:spacing w:line="240" w:lineRule="auto"/>
              <w:contextualSpacing/>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t>Заява роботодавця.</w:t>
            </w:r>
          </w:p>
          <w:p w:rsidR="00C14C8B" w:rsidRPr="00593178" w:rsidRDefault="00C14C8B" w:rsidP="00C14C8B">
            <w:pPr>
              <w:spacing w:line="240" w:lineRule="auto"/>
              <w:contextualSpacing/>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t xml:space="preserve">Роботодавець зобов’язаний звернутися до </w:t>
            </w:r>
            <w:r w:rsidR="00E01E28" w:rsidRPr="00593178">
              <w:rPr>
                <w:rFonts w:ascii="Times New Roman" w:hAnsi="Times New Roman" w:cs="Times New Roman"/>
                <w:bCs/>
                <w:sz w:val="24"/>
                <w:szCs w:val="24"/>
                <w:lang w:val="uk-UA"/>
              </w:rPr>
              <w:t>обласного</w:t>
            </w:r>
            <w:r w:rsidRPr="00593178">
              <w:rPr>
                <w:rFonts w:ascii="Times New Roman" w:hAnsi="Times New Roman" w:cs="Times New Roman"/>
                <w:bCs/>
                <w:sz w:val="24"/>
                <w:szCs w:val="24"/>
                <w:lang w:val="uk-UA"/>
              </w:rPr>
              <w:t xml:space="preserve"> центру зайнятості, про </w:t>
            </w:r>
            <w:r w:rsidRPr="00593178">
              <w:rPr>
                <w:rFonts w:ascii="Times New Roman" w:hAnsi="Times New Roman" w:cs="Times New Roman"/>
                <w:bCs/>
                <w:color w:val="1F497D" w:themeColor="text2"/>
                <w:sz w:val="24"/>
                <w:szCs w:val="24"/>
                <w:lang w:val="uk-UA"/>
              </w:rPr>
              <w:t>відкликання</w:t>
            </w:r>
            <w:r w:rsidRPr="00593178">
              <w:rPr>
                <w:rFonts w:ascii="Times New Roman" w:hAnsi="Times New Roman" w:cs="Times New Roman"/>
                <w:bCs/>
                <w:sz w:val="24"/>
                <w:szCs w:val="24"/>
                <w:lang w:val="uk-UA"/>
              </w:rPr>
              <w:t xml:space="preserve"> дозволу за таких обставин:</w:t>
            </w:r>
          </w:p>
          <w:p w:rsidR="00C14C8B" w:rsidRPr="00593178" w:rsidRDefault="00C14C8B" w:rsidP="00C14C8B">
            <w:pPr>
              <w:spacing w:line="240" w:lineRule="auto"/>
              <w:contextualSpacing/>
              <w:jc w:val="both"/>
              <w:rPr>
                <w:rFonts w:ascii="Times New Roman" w:hAnsi="Times New Roman" w:cs="Times New Roman"/>
                <w:bCs/>
                <w:sz w:val="24"/>
                <w:szCs w:val="24"/>
                <w:lang w:val="uk-UA"/>
              </w:rPr>
            </w:pPr>
            <w:bookmarkStart w:id="1" w:name="n193"/>
            <w:bookmarkEnd w:id="1"/>
            <w:r w:rsidRPr="00593178">
              <w:rPr>
                <w:rFonts w:ascii="Times New Roman" w:hAnsi="Times New Roman" w:cs="Times New Roman"/>
                <w:bCs/>
                <w:sz w:val="24"/>
                <w:szCs w:val="24"/>
                <w:lang w:val="uk-UA"/>
              </w:rPr>
              <w:t>1) трудовий договір (контракт)</w:t>
            </w:r>
            <w:r w:rsidRPr="00593178">
              <w:rPr>
                <w:color w:val="333333"/>
                <w:sz w:val="24"/>
                <w:szCs w:val="24"/>
                <w:shd w:val="clear" w:color="auto" w:fill="FFFFFF"/>
              </w:rPr>
              <w:t xml:space="preserve"> </w:t>
            </w:r>
            <w:proofErr w:type="spellStart"/>
            <w:r w:rsidRPr="00593178">
              <w:rPr>
                <w:rFonts w:ascii="Times New Roman" w:hAnsi="Times New Roman" w:cs="Times New Roman"/>
                <w:bCs/>
                <w:sz w:val="24"/>
                <w:szCs w:val="24"/>
              </w:rPr>
              <w:t>або</w:t>
            </w:r>
            <w:proofErr w:type="spellEnd"/>
            <w:r w:rsidRPr="00593178">
              <w:rPr>
                <w:rFonts w:ascii="Times New Roman" w:hAnsi="Times New Roman" w:cs="Times New Roman"/>
                <w:bCs/>
                <w:sz w:val="24"/>
                <w:szCs w:val="24"/>
              </w:rPr>
              <w:t xml:space="preserve"> </w:t>
            </w:r>
            <w:proofErr w:type="spellStart"/>
            <w:r w:rsidRPr="00593178">
              <w:rPr>
                <w:rFonts w:ascii="Times New Roman" w:hAnsi="Times New Roman" w:cs="Times New Roman"/>
                <w:bCs/>
                <w:sz w:val="24"/>
                <w:szCs w:val="24"/>
              </w:rPr>
              <w:t>гіг</w:t>
            </w:r>
            <w:proofErr w:type="spellEnd"/>
            <w:r w:rsidRPr="00593178">
              <w:rPr>
                <w:rFonts w:ascii="Times New Roman" w:hAnsi="Times New Roman" w:cs="Times New Roman"/>
                <w:bCs/>
                <w:sz w:val="24"/>
                <w:szCs w:val="24"/>
              </w:rPr>
              <w:t>-контракт</w:t>
            </w:r>
            <w:r w:rsidRPr="00593178">
              <w:rPr>
                <w:rFonts w:ascii="Times New Roman" w:hAnsi="Times New Roman" w:cs="Times New Roman"/>
                <w:bCs/>
                <w:sz w:val="24"/>
                <w:szCs w:val="24"/>
                <w:lang w:val="uk-UA"/>
              </w:rPr>
              <w:t xml:space="preserve"> з іноземцем чи особою без громадянства припинено;</w:t>
            </w:r>
          </w:p>
          <w:p w:rsidR="00C14C8B" w:rsidRPr="00593178" w:rsidRDefault="00C14C8B" w:rsidP="00C14C8B">
            <w:pPr>
              <w:spacing w:line="240" w:lineRule="auto"/>
              <w:contextualSpacing/>
              <w:jc w:val="both"/>
              <w:rPr>
                <w:rFonts w:ascii="Times New Roman" w:hAnsi="Times New Roman" w:cs="Times New Roman"/>
                <w:bCs/>
                <w:sz w:val="24"/>
                <w:szCs w:val="24"/>
                <w:lang w:val="uk-UA"/>
              </w:rPr>
            </w:pPr>
            <w:bookmarkStart w:id="2" w:name="n194"/>
            <w:bookmarkEnd w:id="2"/>
            <w:r w:rsidRPr="00593178">
              <w:rPr>
                <w:rFonts w:ascii="Times New Roman" w:hAnsi="Times New Roman" w:cs="Times New Roman"/>
                <w:bCs/>
                <w:sz w:val="24"/>
                <w:szCs w:val="24"/>
                <w:lang w:val="uk-UA"/>
              </w:rPr>
              <w:t>2) припинено виконання договору (контракту), укладеного між українським та іноземним суб’єктами господарювання, у зв’язку з яким був направлений іноземець або особа без громадянства;</w:t>
            </w:r>
          </w:p>
          <w:p w:rsidR="00C14C8B" w:rsidRPr="00593178" w:rsidRDefault="00C14C8B" w:rsidP="0064280E">
            <w:pPr>
              <w:spacing w:line="240" w:lineRule="auto"/>
              <w:contextualSpacing/>
              <w:jc w:val="both"/>
              <w:rPr>
                <w:rFonts w:ascii="Times New Roman" w:hAnsi="Times New Roman" w:cs="Times New Roman"/>
                <w:bCs/>
                <w:sz w:val="24"/>
                <w:szCs w:val="24"/>
                <w:lang w:val="uk-UA"/>
              </w:rPr>
            </w:pPr>
            <w:bookmarkStart w:id="3" w:name="n195"/>
            <w:bookmarkEnd w:id="3"/>
            <w:r w:rsidRPr="00593178">
              <w:rPr>
                <w:rFonts w:ascii="Times New Roman" w:hAnsi="Times New Roman" w:cs="Times New Roman"/>
                <w:bCs/>
                <w:sz w:val="24"/>
                <w:szCs w:val="24"/>
                <w:lang w:val="uk-UA"/>
              </w:rPr>
              <w:t>3)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прийняв рішення про визнання іноземця або особи без громадянства біженцем або особою, яка потребує додаткового захисту, або особою без громадянства (частина перша статті 42</w:t>
            </w:r>
            <w:r w:rsidRPr="00593178">
              <w:rPr>
                <w:rFonts w:ascii="Times New Roman" w:hAnsi="Times New Roman" w:cs="Times New Roman"/>
                <w:bCs/>
                <w:sz w:val="24"/>
                <w:szCs w:val="24"/>
                <w:vertAlign w:val="superscript"/>
                <w:lang w:val="uk-UA"/>
              </w:rPr>
              <w:t>10</w:t>
            </w:r>
            <w:r w:rsidR="0064280E" w:rsidRPr="00593178">
              <w:rPr>
                <w:rFonts w:ascii="Times New Roman" w:hAnsi="Times New Roman" w:cs="Times New Roman"/>
                <w:bCs/>
                <w:sz w:val="24"/>
                <w:szCs w:val="24"/>
                <w:lang w:val="uk-UA"/>
              </w:rPr>
              <w:t xml:space="preserve"> Закону</w:t>
            </w:r>
            <w:r w:rsidRPr="00593178">
              <w:rPr>
                <w:rFonts w:ascii="Times New Roman" w:hAnsi="Times New Roman" w:cs="Times New Roman"/>
                <w:bCs/>
                <w:sz w:val="24"/>
                <w:szCs w:val="24"/>
                <w:lang w:val="uk-UA"/>
              </w:rPr>
              <w:t>).</w:t>
            </w:r>
          </w:p>
        </w:tc>
      </w:tr>
      <w:tr w:rsidR="00C14C8B" w:rsidRPr="00593178" w:rsidTr="00BD7E52">
        <w:trPr>
          <w:jc w:val="center"/>
        </w:trPr>
        <w:tc>
          <w:tcPr>
            <w:tcW w:w="704" w:type="dxa"/>
            <w:tcBorders>
              <w:top w:val="single" w:sz="4" w:space="0" w:color="auto"/>
              <w:left w:val="single" w:sz="4" w:space="0" w:color="auto"/>
              <w:bottom w:val="single" w:sz="4" w:space="0" w:color="auto"/>
              <w:right w:val="single" w:sz="4" w:space="0" w:color="auto"/>
            </w:tcBorders>
          </w:tcPr>
          <w:p w:rsidR="00C14C8B" w:rsidRPr="00593178" w:rsidRDefault="00AA1FCC" w:rsidP="00C14C8B">
            <w:pPr>
              <w:spacing w:line="240" w:lineRule="auto"/>
              <w:contextualSpacing/>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t>10</w:t>
            </w:r>
            <w:r w:rsidR="00C14C8B" w:rsidRPr="00593178">
              <w:rPr>
                <w:rFonts w:ascii="Times New Roman" w:hAnsi="Times New Roman" w:cs="Times New Roman"/>
                <w:bCs/>
                <w:sz w:val="24"/>
                <w:szCs w:val="24"/>
                <w:lang w:val="uk-UA"/>
              </w:rPr>
              <w:t>.</w:t>
            </w:r>
          </w:p>
        </w:tc>
        <w:tc>
          <w:tcPr>
            <w:tcW w:w="3318" w:type="dxa"/>
            <w:gridSpan w:val="3"/>
            <w:tcBorders>
              <w:top w:val="single" w:sz="4" w:space="0" w:color="auto"/>
              <w:left w:val="single" w:sz="4" w:space="0" w:color="auto"/>
              <w:bottom w:val="single" w:sz="4" w:space="0" w:color="auto"/>
              <w:right w:val="single" w:sz="4" w:space="0" w:color="auto"/>
            </w:tcBorders>
            <w:hideMark/>
          </w:tcPr>
          <w:p w:rsidR="00C14C8B" w:rsidRPr="00593178" w:rsidRDefault="00C14C8B" w:rsidP="00C14C8B">
            <w:pPr>
              <w:spacing w:line="240" w:lineRule="auto"/>
              <w:contextualSpacing/>
              <w:rPr>
                <w:rFonts w:ascii="Times New Roman" w:hAnsi="Times New Roman" w:cs="Times New Roman"/>
                <w:bCs/>
                <w:sz w:val="24"/>
                <w:szCs w:val="24"/>
                <w:lang w:val="uk-UA"/>
              </w:rPr>
            </w:pPr>
            <w:r w:rsidRPr="00593178">
              <w:rPr>
                <w:rFonts w:ascii="Times New Roman" w:hAnsi="Times New Roman" w:cs="Times New Roman"/>
                <w:bCs/>
                <w:sz w:val="24"/>
                <w:szCs w:val="24"/>
                <w:lang w:val="uk-UA"/>
              </w:rPr>
              <w:t>Спосіб подання документів, необхідних для отримання адміністративної послуги</w:t>
            </w:r>
          </w:p>
        </w:tc>
        <w:tc>
          <w:tcPr>
            <w:tcW w:w="5322" w:type="dxa"/>
            <w:gridSpan w:val="2"/>
            <w:tcBorders>
              <w:top w:val="single" w:sz="4" w:space="0" w:color="auto"/>
              <w:left w:val="single" w:sz="4" w:space="0" w:color="auto"/>
              <w:bottom w:val="single" w:sz="4" w:space="0" w:color="auto"/>
              <w:right w:val="single" w:sz="4" w:space="0" w:color="auto"/>
            </w:tcBorders>
            <w:hideMark/>
          </w:tcPr>
          <w:p w:rsidR="0064280E" w:rsidRPr="00593178" w:rsidRDefault="0064280E" w:rsidP="0064280E">
            <w:pPr>
              <w:pStyle w:val="5"/>
              <w:shd w:val="clear" w:color="auto" w:fill="FBFBFB"/>
              <w:spacing w:before="150" w:beforeAutospacing="0" w:after="150" w:afterAutospacing="0"/>
              <w:jc w:val="both"/>
              <w:rPr>
                <w:b w:val="0"/>
                <w:bCs w:val="0"/>
                <w:color w:val="333333"/>
                <w:sz w:val="24"/>
                <w:szCs w:val="24"/>
              </w:rPr>
            </w:pPr>
            <w:r w:rsidRPr="00593178">
              <w:rPr>
                <w:b w:val="0"/>
                <w:bCs w:val="0"/>
                <w:sz w:val="24"/>
                <w:szCs w:val="24"/>
              </w:rPr>
              <w:t>Заяву до Миколаївського обласного</w:t>
            </w:r>
            <w:r w:rsidRPr="00593178">
              <w:rPr>
                <w:b w:val="0"/>
                <w:bCs w:val="0"/>
                <w:color w:val="333333"/>
                <w:sz w:val="24"/>
                <w:szCs w:val="24"/>
              </w:rPr>
              <w:t xml:space="preserve"> </w:t>
            </w:r>
            <w:r w:rsidRPr="00593178">
              <w:rPr>
                <w:b w:val="0"/>
                <w:bCs w:val="0"/>
                <w:sz w:val="24"/>
                <w:szCs w:val="24"/>
              </w:rPr>
              <w:t>центру зайнятості подає роботодавець особисто або уповноважена ним особа в один із таких способів:</w:t>
            </w:r>
          </w:p>
          <w:p w:rsidR="0064280E" w:rsidRPr="00593178" w:rsidRDefault="0064280E" w:rsidP="0064280E">
            <w:pPr>
              <w:pStyle w:val="5"/>
              <w:shd w:val="clear" w:color="auto" w:fill="FBFBFB"/>
              <w:spacing w:before="150" w:beforeAutospacing="0" w:after="150" w:afterAutospacing="0"/>
              <w:jc w:val="both"/>
              <w:rPr>
                <w:b w:val="0"/>
                <w:bCs w:val="0"/>
                <w:sz w:val="24"/>
                <w:szCs w:val="24"/>
              </w:rPr>
            </w:pPr>
            <w:r w:rsidRPr="00593178">
              <w:rPr>
                <w:b w:val="0"/>
                <w:bCs w:val="0"/>
                <w:sz w:val="24"/>
                <w:szCs w:val="24"/>
              </w:rPr>
              <w:t>1) особисто під час прийому посадовими особами Миколаївського обласного центру зайнятості;</w:t>
            </w:r>
          </w:p>
          <w:p w:rsidR="0064280E" w:rsidRPr="00593178" w:rsidRDefault="0064280E" w:rsidP="0064280E">
            <w:pPr>
              <w:pStyle w:val="5"/>
              <w:shd w:val="clear" w:color="auto" w:fill="FBFBFB"/>
              <w:spacing w:before="150" w:beforeAutospacing="0" w:after="150" w:afterAutospacing="0"/>
              <w:jc w:val="both"/>
              <w:rPr>
                <w:b w:val="0"/>
                <w:bCs w:val="0"/>
                <w:sz w:val="24"/>
                <w:szCs w:val="24"/>
              </w:rPr>
            </w:pPr>
            <w:r w:rsidRPr="00593178">
              <w:rPr>
                <w:b w:val="0"/>
                <w:bCs w:val="0"/>
                <w:sz w:val="24"/>
                <w:szCs w:val="24"/>
              </w:rPr>
              <w:t>2) шляхом направлення поштового відправлення з описом вкладення до Миколаївського обласного центру зайнятості;</w:t>
            </w:r>
          </w:p>
          <w:p w:rsidR="0064280E" w:rsidRPr="00593178" w:rsidRDefault="0064280E" w:rsidP="0064280E">
            <w:pPr>
              <w:pStyle w:val="5"/>
              <w:shd w:val="clear" w:color="auto" w:fill="FBFBFB"/>
              <w:spacing w:before="150" w:beforeAutospacing="0" w:after="150" w:afterAutospacing="0"/>
              <w:jc w:val="both"/>
              <w:rPr>
                <w:b w:val="0"/>
                <w:bCs w:val="0"/>
                <w:sz w:val="24"/>
                <w:szCs w:val="24"/>
              </w:rPr>
            </w:pPr>
            <w:r w:rsidRPr="00593178">
              <w:rPr>
                <w:b w:val="0"/>
                <w:bCs w:val="0"/>
                <w:sz w:val="24"/>
                <w:szCs w:val="24"/>
              </w:rPr>
              <w:t>3) через електронний кабінет роботодавця на офіційному веб-сайті Миколаївського обласного центру зайнятості, або інші державні електронні системи онлайн-послуг із використанням електронного підпису та з проходженням процедури верифікації;</w:t>
            </w:r>
          </w:p>
          <w:p w:rsidR="0064280E" w:rsidRPr="00593178" w:rsidRDefault="0064280E" w:rsidP="0064280E">
            <w:pPr>
              <w:pStyle w:val="5"/>
              <w:shd w:val="clear" w:color="auto" w:fill="FBFBFB"/>
              <w:spacing w:before="150" w:beforeAutospacing="0" w:after="150" w:afterAutospacing="0"/>
              <w:jc w:val="both"/>
              <w:rPr>
                <w:b w:val="0"/>
                <w:bCs w:val="0"/>
                <w:sz w:val="24"/>
                <w:szCs w:val="24"/>
              </w:rPr>
            </w:pPr>
            <w:r w:rsidRPr="00593178">
              <w:rPr>
                <w:b w:val="0"/>
                <w:bCs w:val="0"/>
                <w:sz w:val="24"/>
                <w:szCs w:val="24"/>
              </w:rPr>
              <w:t>4) через центр надання адміністративних послуг;</w:t>
            </w:r>
          </w:p>
          <w:p w:rsidR="00C14C8B" w:rsidRPr="00593178" w:rsidRDefault="0064280E" w:rsidP="0064280E">
            <w:pPr>
              <w:pStyle w:val="5"/>
              <w:shd w:val="clear" w:color="auto" w:fill="FBFBFB"/>
              <w:spacing w:before="150" w:beforeAutospacing="0" w:after="150" w:afterAutospacing="0"/>
              <w:jc w:val="both"/>
              <w:rPr>
                <w:b w:val="0"/>
                <w:bCs w:val="0"/>
                <w:color w:val="333333"/>
                <w:sz w:val="24"/>
                <w:szCs w:val="24"/>
              </w:rPr>
            </w:pPr>
            <w:r w:rsidRPr="00593178">
              <w:rPr>
                <w:b w:val="0"/>
                <w:bCs w:val="0"/>
                <w:sz w:val="24"/>
                <w:szCs w:val="24"/>
              </w:rPr>
              <w:t>5) через Єдиний державний веб-портал електронних послуг, у тому числі через інтегровані з ним інформаційні системи державних органів та органів місцевого самоврядування.</w:t>
            </w:r>
          </w:p>
        </w:tc>
      </w:tr>
      <w:tr w:rsidR="00C32C5B" w:rsidRPr="00593178" w:rsidTr="00BD7E52">
        <w:trPr>
          <w:jc w:val="center"/>
        </w:trPr>
        <w:tc>
          <w:tcPr>
            <w:tcW w:w="704" w:type="dxa"/>
          </w:tcPr>
          <w:p w:rsidR="00C32C5B" w:rsidRPr="00593178" w:rsidRDefault="00AA1FCC" w:rsidP="00C32C5B">
            <w:pPr>
              <w:spacing w:line="240" w:lineRule="auto"/>
              <w:contextualSpacing/>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lastRenderedPageBreak/>
              <w:t>11</w:t>
            </w:r>
            <w:r w:rsidR="00C14C8B" w:rsidRPr="00593178">
              <w:rPr>
                <w:rFonts w:ascii="Times New Roman" w:hAnsi="Times New Roman" w:cs="Times New Roman"/>
                <w:bCs/>
                <w:sz w:val="24"/>
                <w:szCs w:val="24"/>
                <w:lang w:val="uk-UA"/>
              </w:rPr>
              <w:t>.</w:t>
            </w:r>
          </w:p>
        </w:tc>
        <w:tc>
          <w:tcPr>
            <w:tcW w:w="3318" w:type="dxa"/>
            <w:gridSpan w:val="3"/>
          </w:tcPr>
          <w:p w:rsidR="00C32C5B" w:rsidRPr="00593178" w:rsidRDefault="00C32C5B" w:rsidP="00100EEA">
            <w:pPr>
              <w:spacing w:line="240" w:lineRule="auto"/>
              <w:contextualSpacing/>
              <w:rPr>
                <w:rFonts w:ascii="Times New Roman" w:hAnsi="Times New Roman" w:cs="Times New Roman"/>
                <w:bCs/>
                <w:sz w:val="24"/>
                <w:szCs w:val="24"/>
                <w:lang w:val="uk-UA"/>
              </w:rPr>
            </w:pPr>
            <w:r w:rsidRPr="00593178">
              <w:rPr>
                <w:rFonts w:ascii="Times New Roman" w:hAnsi="Times New Roman" w:cs="Times New Roman"/>
                <w:bCs/>
                <w:sz w:val="24"/>
                <w:szCs w:val="24"/>
                <w:lang w:val="uk-UA"/>
              </w:rPr>
              <w:t>Платність (безоплатність) надання адміністративної послуги</w:t>
            </w:r>
          </w:p>
        </w:tc>
        <w:tc>
          <w:tcPr>
            <w:tcW w:w="5322" w:type="dxa"/>
            <w:gridSpan w:val="2"/>
          </w:tcPr>
          <w:p w:rsidR="00C32C5B" w:rsidRPr="00593178" w:rsidRDefault="00C32C5B" w:rsidP="00C32C5B">
            <w:pPr>
              <w:spacing w:line="240" w:lineRule="auto"/>
              <w:contextualSpacing/>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t>Безоплатна</w:t>
            </w:r>
            <w:r w:rsidR="00A766F1" w:rsidRPr="00593178">
              <w:rPr>
                <w:rFonts w:ascii="Times New Roman" w:hAnsi="Times New Roman" w:cs="Times New Roman"/>
                <w:bCs/>
                <w:sz w:val="24"/>
                <w:szCs w:val="24"/>
                <w:lang w:val="uk-UA"/>
              </w:rPr>
              <w:t>.</w:t>
            </w:r>
          </w:p>
        </w:tc>
      </w:tr>
      <w:tr w:rsidR="00C32C5B" w:rsidRPr="00593178" w:rsidTr="00BD7E52">
        <w:trPr>
          <w:jc w:val="center"/>
        </w:trPr>
        <w:tc>
          <w:tcPr>
            <w:tcW w:w="704" w:type="dxa"/>
          </w:tcPr>
          <w:p w:rsidR="00C32C5B" w:rsidRPr="00593178" w:rsidRDefault="00AA1FCC" w:rsidP="00DA2124">
            <w:pPr>
              <w:spacing w:line="240" w:lineRule="auto"/>
              <w:contextualSpacing/>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t>12</w:t>
            </w:r>
            <w:r w:rsidR="00C14C8B" w:rsidRPr="00593178">
              <w:rPr>
                <w:rFonts w:ascii="Times New Roman" w:hAnsi="Times New Roman" w:cs="Times New Roman"/>
                <w:bCs/>
                <w:sz w:val="24"/>
                <w:szCs w:val="24"/>
                <w:lang w:val="uk-UA"/>
              </w:rPr>
              <w:t>.</w:t>
            </w:r>
          </w:p>
        </w:tc>
        <w:tc>
          <w:tcPr>
            <w:tcW w:w="3318" w:type="dxa"/>
            <w:gridSpan w:val="3"/>
          </w:tcPr>
          <w:p w:rsidR="00C32C5B" w:rsidRPr="00593178" w:rsidRDefault="00C32C5B" w:rsidP="00100EEA">
            <w:pPr>
              <w:spacing w:line="240" w:lineRule="auto"/>
              <w:contextualSpacing/>
              <w:rPr>
                <w:rFonts w:ascii="Times New Roman" w:hAnsi="Times New Roman" w:cs="Times New Roman"/>
                <w:bCs/>
                <w:sz w:val="24"/>
                <w:szCs w:val="24"/>
                <w:lang w:val="uk-UA"/>
              </w:rPr>
            </w:pPr>
            <w:r w:rsidRPr="00593178">
              <w:rPr>
                <w:rFonts w:ascii="Times New Roman" w:hAnsi="Times New Roman" w:cs="Times New Roman"/>
                <w:bCs/>
                <w:sz w:val="24"/>
                <w:szCs w:val="24"/>
                <w:lang w:val="uk-UA"/>
              </w:rPr>
              <w:t>Строк надання адміністративної послуги</w:t>
            </w:r>
          </w:p>
        </w:tc>
        <w:tc>
          <w:tcPr>
            <w:tcW w:w="5322" w:type="dxa"/>
            <w:gridSpan w:val="2"/>
          </w:tcPr>
          <w:p w:rsidR="00C32C5B" w:rsidRPr="00593178" w:rsidRDefault="00503FB2" w:rsidP="00C51109">
            <w:pPr>
              <w:spacing w:line="240" w:lineRule="auto"/>
              <w:contextualSpacing/>
              <w:jc w:val="both"/>
              <w:rPr>
                <w:rFonts w:ascii="Times New Roman" w:hAnsi="Times New Roman" w:cs="Times New Roman"/>
                <w:bCs/>
                <w:sz w:val="24"/>
                <w:szCs w:val="24"/>
                <w:lang w:val="uk-UA"/>
              </w:rPr>
            </w:pPr>
            <w:r w:rsidRPr="00593178">
              <w:rPr>
                <w:rFonts w:ascii="Times New Roman" w:hAnsi="Times New Roman" w:cs="Times New Roman"/>
                <w:sz w:val="24"/>
                <w:szCs w:val="24"/>
                <w:lang w:val="uk-UA"/>
              </w:rPr>
              <w:t>Три</w:t>
            </w:r>
            <w:r w:rsidR="00C14C8B" w:rsidRPr="00593178">
              <w:rPr>
                <w:rFonts w:ascii="Times New Roman" w:hAnsi="Times New Roman" w:cs="Times New Roman"/>
                <w:sz w:val="24"/>
                <w:szCs w:val="24"/>
                <w:lang w:val="uk-UA"/>
              </w:rPr>
              <w:t xml:space="preserve"> </w:t>
            </w:r>
            <w:r w:rsidR="006207A7" w:rsidRPr="00593178">
              <w:rPr>
                <w:rFonts w:ascii="Times New Roman" w:hAnsi="Times New Roman" w:cs="Times New Roman"/>
                <w:sz w:val="24"/>
                <w:szCs w:val="24"/>
                <w:lang w:val="uk-UA"/>
              </w:rPr>
              <w:t>календарн</w:t>
            </w:r>
            <w:r w:rsidR="00C51109" w:rsidRPr="00593178">
              <w:rPr>
                <w:rFonts w:ascii="Times New Roman" w:hAnsi="Times New Roman" w:cs="Times New Roman"/>
                <w:sz w:val="24"/>
                <w:szCs w:val="24"/>
                <w:lang w:val="uk-UA"/>
              </w:rPr>
              <w:t>і</w:t>
            </w:r>
            <w:r w:rsidR="001F7E11" w:rsidRPr="00593178">
              <w:rPr>
                <w:rFonts w:ascii="Times New Roman" w:hAnsi="Times New Roman" w:cs="Times New Roman"/>
                <w:sz w:val="24"/>
                <w:szCs w:val="24"/>
                <w:lang w:val="uk-UA"/>
              </w:rPr>
              <w:t xml:space="preserve"> дні</w:t>
            </w:r>
            <w:r w:rsidR="00C14C8B" w:rsidRPr="00593178">
              <w:rPr>
                <w:rFonts w:ascii="Times New Roman" w:hAnsi="Times New Roman" w:cs="Times New Roman"/>
                <w:sz w:val="24"/>
                <w:szCs w:val="24"/>
                <w:lang w:val="uk-UA"/>
              </w:rPr>
              <w:t xml:space="preserve"> </w:t>
            </w:r>
            <w:r w:rsidR="00C73028" w:rsidRPr="00593178">
              <w:rPr>
                <w:rFonts w:ascii="Times New Roman" w:hAnsi="Times New Roman" w:cs="Times New Roman"/>
                <w:sz w:val="24"/>
                <w:szCs w:val="24"/>
                <w:lang w:val="uk-UA"/>
              </w:rPr>
              <w:t>з дня отримання заяви</w:t>
            </w:r>
            <w:r w:rsidR="0064280E" w:rsidRPr="00593178">
              <w:rPr>
                <w:rFonts w:ascii="Times New Roman" w:hAnsi="Times New Roman" w:cs="Times New Roman"/>
                <w:sz w:val="24"/>
                <w:szCs w:val="24"/>
                <w:lang w:val="uk-UA"/>
              </w:rPr>
              <w:t xml:space="preserve"> Миколаївським обласним центром зайнятості</w:t>
            </w:r>
          </w:p>
        </w:tc>
      </w:tr>
      <w:tr w:rsidR="00C32C5B" w:rsidRPr="00593178" w:rsidTr="00BD7E52">
        <w:trPr>
          <w:jc w:val="center"/>
        </w:trPr>
        <w:tc>
          <w:tcPr>
            <w:tcW w:w="704" w:type="dxa"/>
          </w:tcPr>
          <w:p w:rsidR="00C32C5B" w:rsidRPr="00593178" w:rsidRDefault="00AA1FCC" w:rsidP="00C14C8B">
            <w:pPr>
              <w:spacing w:line="240" w:lineRule="auto"/>
              <w:contextualSpacing/>
              <w:rPr>
                <w:rFonts w:ascii="Times New Roman" w:hAnsi="Times New Roman" w:cs="Times New Roman"/>
                <w:bCs/>
                <w:sz w:val="24"/>
                <w:szCs w:val="24"/>
                <w:lang w:val="uk-UA"/>
              </w:rPr>
            </w:pPr>
            <w:r w:rsidRPr="00593178">
              <w:rPr>
                <w:rFonts w:ascii="Times New Roman" w:hAnsi="Times New Roman" w:cs="Times New Roman"/>
                <w:bCs/>
                <w:sz w:val="24"/>
                <w:szCs w:val="24"/>
                <w:lang w:val="uk-UA"/>
              </w:rPr>
              <w:t>13</w:t>
            </w:r>
            <w:r w:rsidR="00C14C8B" w:rsidRPr="00593178">
              <w:rPr>
                <w:rFonts w:ascii="Times New Roman" w:hAnsi="Times New Roman" w:cs="Times New Roman"/>
                <w:bCs/>
                <w:sz w:val="24"/>
                <w:szCs w:val="24"/>
                <w:lang w:val="uk-UA"/>
              </w:rPr>
              <w:t>.</w:t>
            </w:r>
          </w:p>
        </w:tc>
        <w:tc>
          <w:tcPr>
            <w:tcW w:w="3318" w:type="dxa"/>
            <w:gridSpan w:val="3"/>
          </w:tcPr>
          <w:p w:rsidR="00C32C5B" w:rsidRPr="00593178" w:rsidRDefault="00C32C5B" w:rsidP="00100EEA">
            <w:pPr>
              <w:spacing w:line="240" w:lineRule="auto"/>
              <w:contextualSpacing/>
              <w:rPr>
                <w:rFonts w:ascii="Times New Roman" w:hAnsi="Times New Roman" w:cs="Times New Roman"/>
                <w:bCs/>
                <w:sz w:val="24"/>
                <w:szCs w:val="24"/>
                <w:lang w:val="uk-UA"/>
              </w:rPr>
            </w:pPr>
            <w:r w:rsidRPr="00593178">
              <w:rPr>
                <w:rFonts w:ascii="Times New Roman" w:hAnsi="Times New Roman" w:cs="Times New Roman"/>
                <w:bCs/>
                <w:sz w:val="24"/>
                <w:szCs w:val="24"/>
                <w:lang w:val="uk-UA"/>
              </w:rPr>
              <w:t>Результат надання адміністративної послуги</w:t>
            </w:r>
          </w:p>
        </w:tc>
        <w:tc>
          <w:tcPr>
            <w:tcW w:w="5322" w:type="dxa"/>
            <w:gridSpan w:val="2"/>
          </w:tcPr>
          <w:p w:rsidR="00C32C5B" w:rsidRPr="00593178" w:rsidRDefault="00C14C8B" w:rsidP="00C32C5B">
            <w:pPr>
              <w:spacing w:line="240" w:lineRule="auto"/>
              <w:contextualSpacing/>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t xml:space="preserve">Відкликання </w:t>
            </w:r>
            <w:r w:rsidR="00C32C5B" w:rsidRPr="00593178">
              <w:rPr>
                <w:rFonts w:ascii="Times New Roman" w:hAnsi="Times New Roman" w:cs="Times New Roman"/>
                <w:bCs/>
                <w:sz w:val="24"/>
                <w:szCs w:val="24"/>
                <w:lang w:val="uk-UA"/>
              </w:rPr>
              <w:t>дозволу на застосування праці іноземців та осіб без громадянства.</w:t>
            </w:r>
          </w:p>
          <w:p w:rsidR="00C32C5B" w:rsidRPr="00593178" w:rsidRDefault="00C32C5B" w:rsidP="00C32C5B">
            <w:pPr>
              <w:spacing w:line="240" w:lineRule="auto"/>
              <w:contextualSpacing/>
              <w:jc w:val="both"/>
              <w:rPr>
                <w:rFonts w:ascii="Times New Roman" w:hAnsi="Times New Roman" w:cs="Times New Roman"/>
                <w:bCs/>
                <w:sz w:val="24"/>
                <w:szCs w:val="24"/>
                <w:lang w:val="uk-UA"/>
              </w:rPr>
            </w:pPr>
          </w:p>
        </w:tc>
      </w:tr>
      <w:tr w:rsidR="00CA142B" w:rsidRPr="00954087" w:rsidTr="00BD7E52">
        <w:trPr>
          <w:jc w:val="center"/>
        </w:trPr>
        <w:tc>
          <w:tcPr>
            <w:tcW w:w="704" w:type="dxa"/>
          </w:tcPr>
          <w:p w:rsidR="00CA142B" w:rsidRPr="00593178" w:rsidRDefault="00AA1FCC" w:rsidP="00DA2124">
            <w:pPr>
              <w:spacing w:line="240" w:lineRule="auto"/>
              <w:contextualSpacing/>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t>14</w:t>
            </w:r>
            <w:r w:rsidR="00EA45D2" w:rsidRPr="00593178">
              <w:rPr>
                <w:rFonts w:ascii="Times New Roman" w:hAnsi="Times New Roman" w:cs="Times New Roman"/>
                <w:bCs/>
                <w:sz w:val="24"/>
                <w:szCs w:val="24"/>
                <w:lang w:val="uk-UA"/>
              </w:rPr>
              <w:t>.</w:t>
            </w:r>
          </w:p>
        </w:tc>
        <w:tc>
          <w:tcPr>
            <w:tcW w:w="3318" w:type="dxa"/>
            <w:gridSpan w:val="3"/>
          </w:tcPr>
          <w:p w:rsidR="00CA142B" w:rsidRPr="00593178" w:rsidRDefault="00CA142B" w:rsidP="00100EEA">
            <w:pPr>
              <w:spacing w:line="240" w:lineRule="auto"/>
              <w:contextualSpacing/>
              <w:rPr>
                <w:rFonts w:ascii="Times New Roman" w:hAnsi="Times New Roman" w:cs="Times New Roman"/>
                <w:bCs/>
                <w:sz w:val="24"/>
                <w:szCs w:val="24"/>
                <w:lang w:val="uk-UA"/>
              </w:rPr>
            </w:pPr>
            <w:r w:rsidRPr="00593178">
              <w:rPr>
                <w:rFonts w:ascii="Times New Roman" w:hAnsi="Times New Roman" w:cs="Times New Roman"/>
                <w:bCs/>
                <w:sz w:val="24"/>
                <w:szCs w:val="24"/>
                <w:lang w:val="uk-UA"/>
              </w:rPr>
              <w:t>Способи отримання відповіді (результату)</w:t>
            </w:r>
          </w:p>
        </w:tc>
        <w:tc>
          <w:tcPr>
            <w:tcW w:w="5322" w:type="dxa"/>
            <w:gridSpan w:val="2"/>
          </w:tcPr>
          <w:p w:rsidR="00CA142B" w:rsidRPr="00593178" w:rsidRDefault="00CA142B" w:rsidP="00C14C8B">
            <w:pPr>
              <w:spacing w:line="240" w:lineRule="auto"/>
              <w:contextualSpacing/>
              <w:jc w:val="both"/>
              <w:rPr>
                <w:rFonts w:ascii="Times New Roman" w:hAnsi="Times New Roman" w:cs="Times New Roman"/>
                <w:bCs/>
                <w:sz w:val="24"/>
                <w:szCs w:val="24"/>
                <w:lang w:val="uk-UA"/>
              </w:rPr>
            </w:pPr>
            <w:r w:rsidRPr="00593178">
              <w:rPr>
                <w:rFonts w:ascii="Times New Roman" w:hAnsi="Times New Roman" w:cs="Times New Roman"/>
                <w:bCs/>
                <w:sz w:val="24"/>
                <w:szCs w:val="24"/>
                <w:lang w:val="uk-UA"/>
              </w:rPr>
              <w:t xml:space="preserve">Рішення оформлюється наказом </w:t>
            </w:r>
            <w:r w:rsidR="00C14C8B" w:rsidRPr="00593178">
              <w:rPr>
                <w:rFonts w:ascii="Times New Roman" w:hAnsi="Times New Roman" w:cs="Times New Roman"/>
                <w:bCs/>
                <w:sz w:val="24"/>
                <w:szCs w:val="24"/>
                <w:lang w:val="uk-UA"/>
              </w:rPr>
              <w:t>обласного</w:t>
            </w:r>
            <w:r w:rsidRPr="00593178">
              <w:rPr>
                <w:rFonts w:ascii="Times New Roman" w:hAnsi="Times New Roman" w:cs="Times New Roman"/>
                <w:bCs/>
                <w:sz w:val="24"/>
                <w:szCs w:val="24"/>
                <w:lang w:val="uk-UA"/>
              </w:rPr>
              <w:t xml:space="preserve"> центра зайнятості та не пізніше ніж протягом двох робочих днів з дня його прийняття розміщується на </w:t>
            </w:r>
            <w:r w:rsidR="00E833BE" w:rsidRPr="00593178">
              <w:rPr>
                <w:rFonts w:ascii="Times New Roman" w:hAnsi="Times New Roman" w:cs="Times New Roman"/>
                <w:bCs/>
                <w:sz w:val="24"/>
                <w:szCs w:val="24"/>
                <w:lang w:val="uk-UA"/>
              </w:rPr>
              <w:t>офіційному веб-</w:t>
            </w:r>
            <w:r w:rsidR="00C14C8B" w:rsidRPr="00593178">
              <w:rPr>
                <w:rFonts w:ascii="Times New Roman" w:hAnsi="Times New Roman" w:cs="Times New Roman"/>
                <w:bCs/>
                <w:sz w:val="24"/>
                <w:szCs w:val="24"/>
                <w:lang w:val="uk-UA"/>
              </w:rPr>
              <w:t>сайті обласного</w:t>
            </w:r>
            <w:r w:rsidRPr="00593178">
              <w:rPr>
                <w:rFonts w:ascii="Times New Roman" w:hAnsi="Times New Roman" w:cs="Times New Roman"/>
                <w:bCs/>
                <w:sz w:val="24"/>
                <w:szCs w:val="24"/>
                <w:lang w:val="uk-UA"/>
              </w:rPr>
              <w:t xml:space="preserve"> центра зайнятості</w:t>
            </w:r>
            <w:r w:rsidR="00F93A8C" w:rsidRPr="00593178">
              <w:rPr>
                <w:rFonts w:ascii="Times New Roman" w:hAnsi="Times New Roman" w:cs="Times New Roman"/>
                <w:bCs/>
                <w:sz w:val="24"/>
                <w:szCs w:val="24"/>
                <w:lang w:val="uk-UA"/>
              </w:rPr>
              <w:t xml:space="preserve"> та повідомляється роботодавцю засобами електронного зв’язку</w:t>
            </w:r>
            <w:r w:rsidRPr="00593178">
              <w:rPr>
                <w:rFonts w:ascii="Times New Roman" w:hAnsi="Times New Roman" w:cs="Times New Roman"/>
                <w:bCs/>
                <w:sz w:val="24"/>
                <w:szCs w:val="24"/>
                <w:lang w:val="uk-UA"/>
              </w:rPr>
              <w:t>.</w:t>
            </w:r>
          </w:p>
        </w:tc>
      </w:tr>
    </w:tbl>
    <w:p w:rsidR="00F44A00" w:rsidRPr="00593178" w:rsidRDefault="00F44A00" w:rsidP="00C14C8B">
      <w:pPr>
        <w:spacing w:line="240" w:lineRule="auto"/>
        <w:contextualSpacing/>
        <w:rPr>
          <w:rFonts w:ascii="Times New Roman" w:hAnsi="Times New Roman" w:cs="Times New Roman"/>
          <w:b/>
          <w:sz w:val="24"/>
          <w:szCs w:val="24"/>
          <w:lang w:val="uk-UA"/>
        </w:rPr>
      </w:pPr>
    </w:p>
    <w:sectPr w:rsidR="00F44A00" w:rsidRPr="00593178" w:rsidSect="00FC2EC7">
      <w:headerReference w:type="default" r:id="rId10"/>
      <w:headerReference w:type="first" r:id="rId11"/>
      <w:pgSz w:w="11906" w:h="16838"/>
      <w:pgMar w:top="851" w:right="851" w:bottom="851"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FA6" w:rsidRDefault="00767FA6" w:rsidP="004D2421">
      <w:pPr>
        <w:spacing w:after="0" w:line="240" w:lineRule="auto"/>
      </w:pPr>
      <w:r>
        <w:separator/>
      </w:r>
    </w:p>
  </w:endnote>
  <w:endnote w:type="continuationSeparator" w:id="0">
    <w:p w:rsidR="00767FA6" w:rsidRDefault="00767FA6" w:rsidP="004D2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FA6" w:rsidRDefault="00767FA6" w:rsidP="004D2421">
      <w:pPr>
        <w:spacing w:after="0" w:line="240" w:lineRule="auto"/>
      </w:pPr>
      <w:r>
        <w:separator/>
      </w:r>
    </w:p>
  </w:footnote>
  <w:footnote w:type="continuationSeparator" w:id="0">
    <w:p w:rsidR="00767FA6" w:rsidRDefault="00767FA6" w:rsidP="004D2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552503440"/>
      <w:docPartObj>
        <w:docPartGallery w:val="Page Numbers (Top of Page)"/>
        <w:docPartUnique/>
      </w:docPartObj>
    </w:sdtPr>
    <w:sdtEndPr>
      <w:rPr>
        <w:rFonts w:asciiTheme="minorHAnsi" w:hAnsiTheme="minorHAnsi" w:cstheme="minorBidi"/>
        <w:sz w:val="22"/>
        <w:szCs w:val="22"/>
      </w:rPr>
    </w:sdtEndPr>
    <w:sdtContent>
      <w:p w:rsidR="00FC2EC7" w:rsidRPr="00FC2EC7" w:rsidRDefault="00FC2EC7">
        <w:pPr>
          <w:pStyle w:val="a4"/>
          <w:jc w:val="center"/>
          <w:rPr>
            <w:rFonts w:ascii="Times New Roman" w:hAnsi="Times New Roman" w:cs="Times New Roman"/>
            <w:sz w:val="28"/>
            <w:szCs w:val="28"/>
          </w:rPr>
        </w:pPr>
        <w:r w:rsidRPr="00FC2EC7">
          <w:rPr>
            <w:rFonts w:ascii="Times New Roman" w:hAnsi="Times New Roman" w:cs="Times New Roman"/>
            <w:sz w:val="28"/>
            <w:szCs w:val="28"/>
          </w:rPr>
          <w:fldChar w:fldCharType="begin"/>
        </w:r>
        <w:r w:rsidRPr="00FC2EC7">
          <w:rPr>
            <w:rFonts w:ascii="Times New Roman" w:hAnsi="Times New Roman" w:cs="Times New Roman"/>
            <w:sz w:val="28"/>
            <w:szCs w:val="28"/>
          </w:rPr>
          <w:instrText>PAGE   \* MERGEFORMAT</w:instrText>
        </w:r>
        <w:r w:rsidRPr="00FC2EC7">
          <w:rPr>
            <w:rFonts w:ascii="Times New Roman" w:hAnsi="Times New Roman" w:cs="Times New Roman"/>
            <w:sz w:val="28"/>
            <w:szCs w:val="28"/>
          </w:rPr>
          <w:fldChar w:fldCharType="separate"/>
        </w:r>
        <w:r w:rsidR="00954087">
          <w:rPr>
            <w:rFonts w:ascii="Times New Roman" w:hAnsi="Times New Roman" w:cs="Times New Roman"/>
            <w:noProof/>
            <w:sz w:val="28"/>
            <w:szCs w:val="28"/>
          </w:rPr>
          <w:t>3</w:t>
        </w:r>
        <w:r w:rsidRPr="00FC2EC7">
          <w:rPr>
            <w:rFonts w:ascii="Times New Roman" w:hAnsi="Times New Roman" w:cs="Times New Roman"/>
            <w:sz w:val="28"/>
            <w:szCs w:val="28"/>
          </w:rPr>
          <w:fldChar w:fldCharType="end"/>
        </w:r>
      </w:p>
      <w:p w:rsidR="00FC2EC7" w:rsidRPr="00FC2EC7" w:rsidRDefault="00FC2EC7">
        <w:pPr>
          <w:pStyle w:val="a4"/>
          <w:jc w:val="center"/>
          <w:rPr>
            <w:rFonts w:ascii="Times New Roman" w:hAnsi="Times New Roman" w:cs="Times New Roman"/>
            <w:sz w:val="28"/>
            <w:szCs w:val="28"/>
          </w:rPr>
        </w:pPr>
      </w:p>
      <w:p w:rsidR="00FC2EC7" w:rsidRDefault="00FC2EC7" w:rsidP="00FC2EC7">
        <w:pPr>
          <w:pStyle w:val="a4"/>
          <w:jc w:val="right"/>
        </w:pPr>
        <w:r w:rsidRPr="00FC2EC7">
          <w:rPr>
            <w:rFonts w:ascii="Times New Roman" w:hAnsi="Times New Roman" w:cs="Times New Roman"/>
            <w:sz w:val="28"/>
            <w:szCs w:val="28"/>
            <w:lang w:val="uk-UA"/>
          </w:rPr>
          <w:t>Продовження додатку 7</w:t>
        </w:r>
      </w:p>
    </w:sdtContent>
  </w:sdt>
  <w:p w:rsidR="00D0531F" w:rsidRDefault="00D0531F">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EC7" w:rsidRDefault="00FC2EC7">
    <w:pPr>
      <w:pStyle w:val="a4"/>
      <w:jc w:val="center"/>
    </w:pPr>
  </w:p>
  <w:p w:rsidR="00D0531F" w:rsidRDefault="00D0531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65A2F"/>
    <w:multiLevelType w:val="hybridMultilevel"/>
    <w:tmpl w:val="64F817F6"/>
    <w:lvl w:ilvl="0" w:tplc="26C4827E">
      <w:start w:val="1"/>
      <w:numFmt w:val="bullet"/>
      <w:lvlText w:val=""/>
      <w:lvlJc w:val="left"/>
      <w:pPr>
        <w:tabs>
          <w:tab w:val="num" w:pos="1144"/>
        </w:tabs>
        <w:ind w:left="1144"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6D6D38A5"/>
    <w:multiLevelType w:val="hybridMultilevel"/>
    <w:tmpl w:val="CF1282E6"/>
    <w:lvl w:ilvl="0" w:tplc="1A22E69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75C"/>
    <w:rsid w:val="00003473"/>
    <w:rsid w:val="0001577D"/>
    <w:rsid w:val="00053BA0"/>
    <w:rsid w:val="00095CC5"/>
    <w:rsid w:val="000C431E"/>
    <w:rsid w:val="00100EEA"/>
    <w:rsid w:val="00121B50"/>
    <w:rsid w:val="001237E5"/>
    <w:rsid w:val="00134702"/>
    <w:rsid w:val="00145DF0"/>
    <w:rsid w:val="0015647E"/>
    <w:rsid w:val="00176D69"/>
    <w:rsid w:val="00185FD1"/>
    <w:rsid w:val="001C2DAE"/>
    <w:rsid w:val="001C3771"/>
    <w:rsid w:val="001C6BE0"/>
    <w:rsid w:val="001F7E11"/>
    <w:rsid w:val="002115E0"/>
    <w:rsid w:val="00290B1B"/>
    <w:rsid w:val="002962C2"/>
    <w:rsid w:val="00302EE6"/>
    <w:rsid w:val="0035075C"/>
    <w:rsid w:val="00377039"/>
    <w:rsid w:val="00377B7A"/>
    <w:rsid w:val="00381229"/>
    <w:rsid w:val="00381663"/>
    <w:rsid w:val="003A62E8"/>
    <w:rsid w:val="003C3012"/>
    <w:rsid w:val="00452FCF"/>
    <w:rsid w:val="004569C5"/>
    <w:rsid w:val="0046084B"/>
    <w:rsid w:val="00463637"/>
    <w:rsid w:val="00466821"/>
    <w:rsid w:val="00496A70"/>
    <w:rsid w:val="004D2421"/>
    <w:rsid w:val="00503FB2"/>
    <w:rsid w:val="005062C5"/>
    <w:rsid w:val="005233BE"/>
    <w:rsid w:val="00552EFC"/>
    <w:rsid w:val="00553B23"/>
    <w:rsid w:val="00593178"/>
    <w:rsid w:val="005A79F0"/>
    <w:rsid w:val="005B76D9"/>
    <w:rsid w:val="005C57AE"/>
    <w:rsid w:val="005C76DC"/>
    <w:rsid w:val="005D080D"/>
    <w:rsid w:val="006207A7"/>
    <w:rsid w:val="0064280E"/>
    <w:rsid w:val="006939C6"/>
    <w:rsid w:val="00694CAA"/>
    <w:rsid w:val="006E163B"/>
    <w:rsid w:val="006E4164"/>
    <w:rsid w:val="0071331F"/>
    <w:rsid w:val="00761EE7"/>
    <w:rsid w:val="00767FA6"/>
    <w:rsid w:val="007769E5"/>
    <w:rsid w:val="007A2463"/>
    <w:rsid w:val="007A64BD"/>
    <w:rsid w:val="007B25D9"/>
    <w:rsid w:val="007B3884"/>
    <w:rsid w:val="007E0AEC"/>
    <w:rsid w:val="007F1045"/>
    <w:rsid w:val="00821226"/>
    <w:rsid w:val="00826CDB"/>
    <w:rsid w:val="008307A2"/>
    <w:rsid w:val="008338E9"/>
    <w:rsid w:val="00883B7E"/>
    <w:rsid w:val="008D7FF0"/>
    <w:rsid w:val="008E15CB"/>
    <w:rsid w:val="008E56CA"/>
    <w:rsid w:val="008E6820"/>
    <w:rsid w:val="008F0CCC"/>
    <w:rsid w:val="00904BF8"/>
    <w:rsid w:val="0094308A"/>
    <w:rsid w:val="0095260D"/>
    <w:rsid w:val="00952FB8"/>
    <w:rsid w:val="00954087"/>
    <w:rsid w:val="0096115E"/>
    <w:rsid w:val="00965780"/>
    <w:rsid w:val="009C275E"/>
    <w:rsid w:val="00A61440"/>
    <w:rsid w:val="00A65405"/>
    <w:rsid w:val="00A766F1"/>
    <w:rsid w:val="00AA1FCC"/>
    <w:rsid w:val="00AD5472"/>
    <w:rsid w:val="00AF0BE8"/>
    <w:rsid w:val="00AF27A7"/>
    <w:rsid w:val="00B36B71"/>
    <w:rsid w:val="00B510B0"/>
    <w:rsid w:val="00B835B2"/>
    <w:rsid w:val="00BD7E52"/>
    <w:rsid w:val="00BF3383"/>
    <w:rsid w:val="00C14C8B"/>
    <w:rsid w:val="00C32C5B"/>
    <w:rsid w:val="00C468D4"/>
    <w:rsid w:val="00C51109"/>
    <w:rsid w:val="00C62AA2"/>
    <w:rsid w:val="00C73028"/>
    <w:rsid w:val="00C84A1C"/>
    <w:rsid w:val="00C8668D"/>
    <w:rsid w:val="00CA142B"/>
    <w:rsid w:val="00CB1F6B"/>
    <w:rsid w:val="00D0531F"/>
    <w:rsid w:val="00D05ECA"/>
    <w:rsid w:val="00D0762E"/>
    <w:rsid w:val="00D351B6"/>
    <w:rsid w:val="00D378AA"/>
    <w:rsid w:val="00D71131"/>
    <w:rsid w:val="00D85706"/>
    <w:rsid w:val="00DA0AEC"/>
    <w:rsid w:val="00DA2124"/>
    <w:rsid w:val="00DC3D59"/>
    <w:rsid w:val="00DC4630"/>
    <w:rsid w:val="00DD1699"/>
    <w:rsid w:val="00DD28F7"/>
    <w:rsid w:val="00DE5768"/>
    <w:rsid w:val="00DF6D1E"/>
    <w:rsid w:val="00DF7157"/>
    <w:rsid w:val="00E01E28"/>
    <w:rsid w:val="00E24CD4"/>
    <w:rsid w:val="00E40AA2"/>
    <w:rsid w:val="00E77576"/>
    <w:rsid w:val="00E833BE"/>
    <w:rsid w:val="00EA45D2"/>
    <w:rsid w:val="00EC7585"/>
    <w:rsid w:val="00ED70F1"/>
    <w:rsid w:val="00EE373D"/>
    <w:rsid w:val="00EE76E4"/>
    <w:rsid w:val="00EF29DE"/>
    <w:rsid w:val="00F113B0"/>
    <w:rsid w:val="00F171FE"/>
    <w:rsid w:val="00F44A00"/>
    <w:rsid w:val="00F52938"/>
    <w:rsid w:val="00F93A8C"/>
    <w:rsid w:val="00FC2E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5C3661"/>
  <w15:docId w15:val="{85A4CBE2-D498-4D00-944C-72216533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1B6"/>
  </w:style>
  <w:style w:type="paragraph" w:styleId="5">
    <w:name w:val="heading 5"/>
    <w:basedOn w:val="a"/>
    <w:link w:val="50"/>
    <w:uiPriority w:val="9"/>
    <w:qFormat/>
    <w:rsid w:val="00694CAA"/>
    <w:pPr>
      <w:spacing w:before="100" w:beforeAutospacing="1" w:after="100" w:afterAutospacing="1" w:line="240" w:lineRule="auto"/>
      <w:outlineLvl w:val="4"/>
    </w:pPr>
    <w:rPr>
      <w:rFonts w:ascii="Times New Roman" w:eastAsia="Times New Roman" w:hAnsi="Times New Roman" w:cs="Times New Roman"/>
      <w:b/>
      <w:bCs/>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B23"/>
    <w:pPr>
      <w:ind w:left="720"/>
      <w:contextualSpacing/>
    </w:pPr>
  </w:style>
  <w:style w:type="paragraph" w:styleId="a4">
    <w:name w:val="header"/>
    <w:basedOn w:val="a"/>
    <w:link w:val="a5"/>
    <w:uiPriority w:val="99"/>
    <w:unhideWhenUsed/>
    <w:rsid w:val="004D24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2421"/>
  </w:style>
  <w:style w:type="paragraph" w:styleId="a6">
    <w:name w:val="footer"/>
    <w:basedOn w:val="a"/>
    <w:link w:val="a7"/>
    <w:uiPriority w:val="99"/>
    <w:unhideWhenUsed/>
    <w:rsid w:val="004D24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2421"/>
  </w:style>
  <w:style w:type="table" w:styleId="a8">
    <w:name w:val="Table Grid"/>
    <w:basedOn w:val="a1"/>
    <w:uiPriority w:val="59"/>
    <w:rsid w:val="00466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a0"/>
    <w:rsid w:val="0046084B"/>
  </w:style>
  <w:style w:type="paragraph" w:styleId="a9">
    <w:name w:val="Balloon Text"/>
    <w:basedOn w:val="a"/>
    <w:link w:val="aa"/>
    <w:uiPriority w:val="99"/>
    <w:semiHidden/>
    <w:unhideWhenUsed/>
    <w:rsid w:val="00FC2EC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C2EC7"/>
    <w:rPr>
      <w:rFonts w:ascii="Segoe UI" w:hAnsi="Segoe UI" w:cs="Segoe UI"/>
      <w:sz w:val="18"/>
      <w:szCs w:val="18"/>
    </w:rPr>
  </w:style>
  <w:style w:type="character" w:styleId="ab">
    <w:name w:val="Hyperlink"/>
    <w:basedOn w:val="a0"/>
    <w:unhideWhenUsed/>
    <w:rsid w:val="00AA1FCC"/>
    <w:rPr>
      <w:color w:val="0000FF" w:themeColor="hyperlink"/>
      <w:u w:val="single"/>
    </w:rPr>
  </w:style>
  <w:style w:type="character" w:customStyle="1" w:styleId="50">
    <w:name w:val="Заголовок 5 Знак"/>
    <w:basedOn w:val="a0"/>
    <w:link w:val="5"/>
    <w:uiPriority w:val="9"/>
    <w:rsid w:val="00694CAA"/>
    <w:rPr>
      <w:rFonts w:ascii="Times New Roman" w:eastAsia="Times New Roman" w:hAnsi="Times New Roman" w:cs="Times New Roman"/>
      <w:b/>
      <w:bCs/>
      <w:sz w:val="20"/>
      <w:szCs w:val="20"/>
      <w:lang w:val="uk-UA" w:eastAsia="uk-UA"/>
    </w:rPr>
  </w:style>
  <w:style w:type="character" w:styleId="ac">
    <w:name w:val="Strong"/>
    <w:basedOn w:val="a0"/>
    <w:uiPriority w:val="22"/>
    <w:qFormat/>
    <w:rsid w:val="00694C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101298">
      <w:bodyDiv w:val="1"/>
      <w:marLeft w:val="0"/>
      <w:marRight w:val="0"/>
      <w:marTop w:val="0"/>
      <w:marBottom w:val="0"/>
      <w:divBdr>
        <w:top w:val="none" w:sz="0" w:space="0" w:color="auto"/>
        <w:left w:val="none" w:sz="0" w:space="0" w:color="auto"/>
        <w:bottom w:val="none" w:sz="0" w:space="0" w:color="auto"/>
        <w:right w:val="none" w:sz="0" w:space="0" w:color="auto"/>
      </w:divBdr>
    </w:div>
    <w:div w:id="1006908375">
      <w:bodyDiv w:val="1"/>
      <w:marLeft w:val="0"/>
      <w:marRight w:val="0"/>
      <w:marTop w:val="0"/>
      <w:marBottom w:val="0"/>
      <w:divBdr>
        <w:top w:val="none" w:sz="0" w:space="0" w:color="auto"/>
        <w:left w:val="none" w:sz="0" w:space="0" w:color="auto"/>
        <w:bottom w:val="none" w:sz="0" w:space="0" w:color="auto"/>
        <w:right w:val="none" w:sz="0" w:space="0" w:color="auto"/>
      </w:divBdr>
    </w:div>
    <w:div w:id="1307859934">
      <w:bodyDiv w:val="1"/>
      <w:marLeft w:val="0"/>
      <w:marRight w:val="0"/>
      <w:marTop w:val="0"/>
      <w:marBottom w:val="0"/>
      <w:divBdr>
        <w:top w:val="none" w:sz="0" w:space="0" w:color="auto"/>
        <w:left w:val="none" w:sz="0" w:space="0" w:color="auto"/>
        <w:bottom w:val="none" w:sz="0" w:space="0" w:color="auto"/>
        <w:right w:val="none" w:sz="0" w:space="0" w:color="auto"/>
      </w:divBdr>
    </w:div>
    <w:div w:id="1382750805">
      <w:bodyDiv w:val="1"/>
      <w:marLeft w:val="0"/>
      <w:marRight w:val="0"/>
      <w:marTop w:val="0"/>
      <w:marBottom w:val="0"/>
      <w:divBdr>
        <w:top w:val="none" w:sz="0" w:space="0" w:color="auto"/>
        <w:left w:val="none" w:sz="0" w:space="0" w:color="auto"/>
        <w:bottom w:val="none" w:sz="0" w:space="0" w:color="auto"/>
        <w:right w:val="none" w:sz="0" w:space="0" w:color="auto"/>
      </w:divBdr>
    </w:div>
    <w:div w:id="1799831615">
      <w:bodyDiv w:val="1"/>
      <w:marLeft w:val="0"/>
      <w:marRight w:val="0"/>
      <w:marTop w:val="0"/>
      <w:marBottom w:val="0"/>
      <w:divBdr>
        <w:top w:val="none" w:sz="0" w:space="0" w:color="auto"/>
        <w:left w:val="none" w:sz="0" w:space="0" w:color="auto"/>
        <w:bottom w:val="none" w:sz="0" w:space="0" w:color="auto"/>
        <w:right w:val="none" w:sz="0" w:space="0" w:color="auto"/>
      </w:divBdr>
    </w:div>
    <w:div w:id="1918319755">
      <w:bodyDiv w:val="1"/>
      <w:marLeft w:val="0"/>
      <w:marRight w:val="0"/>
      <w:marTop w:val="0"/>
      <w:marBottom w:val="0"/>
      <w:divBdr>
        <w:top w:val="none" w:sz="0" w:space="0" w:color="auto"/>
        <w:left w:val="none" w:sz="0" w:space="0" w:color="auto"/>
        <w:bottom w:val="none" w:sz="0" w:space="0" w:color="auto"/>
        <w:right w:val="none" w:sz="0" w:space="0" w:color="auto"/>
      </w:divBdr>
    </w:div>
    <w:div w:id="19698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vchenkootg@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vchenkivska-grom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1BD42-DB2A-406B-911F-7831DD4F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2890</Words>
  <Characters>1648</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Антонюк Олександр Валерійович</dc:creator>
  <cp:lastModifiedBy>Власов И.О.</cp:lastModifiedBy>
  <cp:revision>7</cp:revision>
  <cp:lastPrinted>2025-09-25T06:16:00Z</cp:lastPrinted>
  <dcterms:created xsi:type="dcterms:W3CDTF">2025-09-09T11:59:00Z</dcterms:created>
  <dcterms:modified xsi:type="dcterms:W3CDTF">2025-09-25T06:18:00Z</dcterms:modified>
</cp:coreProperties>
</file>