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40B" w:rsidRPr="007B1453" w:rsidRDefault="007B1453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>Т</w:t>
      </w:r>
      <w:r w:rsidR="00AE440B"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>ехн</w:t>
      </w:r>
      <w:bookmarkStart w:id="0" w:name="_GoBack"/>
      <w:bookmarkEnd w:id="0"/>
      <w:r w:rsidR="00AE440B"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>ологічна картка</w:t>
      </w:r>
    </w:p>
    <w:p w:rsidR="007B1453" w:rsidRPr="007B1453" w:rsidRDefault="001A285C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адміністративної послуги </w:t>
      </w:r>
      <w:r w:rsidR="00AE440B"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з </w:t>
      </w:r>
      <w:r w:rsidR="00F62B7A"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>видачі дублікату</w:t>
      </w:r>
      <w:r w:rsidR="00AE440B"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дозволу на застосування праці іноземців та осіб без громадянства</w:t>
      </w:r>
    </w:p>
    <w:p w:rsidR="00AE440B" w:rsidRPr="007B1453" w:rsidRDefault="007B1453" w:rsidP="00AE440B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7B1453">
        <w:rPr>
          <w:rFonts w:ascii="Times New Roman" w:hAnsi="Times New Roman" w:cs="Times New Roman"/>
          <w:b/>
          <w:bCs/>
          <w:sz w:val="32"/>
          <w:szCs w:val="32"/>
          <w:lang w:val="uk-UA"/>
        </w:rPr>
        <w:t>Миколаївського обласного центру зайнятості</w:t>
      </w:r>
    </w:p>
    <w:p w:rsidR="007B1453" w:rsidRDefault="007B1453" w:rsidP="00AE440B">
      <w:pPr>
        <w:spacing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710"/>
        <w:gridCol w:w="2477"/>
        <w:gridCol w:w="2502"/>
        <w:gridCol w:w="2137"/>
      </w:tblGrid>
      <w:tr w:rsidR="00F00AC7" w:rsidRPr="00AE440B" w:rsidTr="00EA191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F62FC7" w:rsidRDefault="00AE440B" w:rsidP="00F6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2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F62FC7" w:rsidRDefault="00AE440B" w:rsidP="00F6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2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F62FC7" w:rsidRDefault="00AE440B" w:rsidP="00F6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2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Відповідальна посадова особа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F62FC7" w:rsidRDefault="00AE440B" w:rsidP="00F6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2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40B" w:rsidRPr="00F62FC7" w:rsidRDefault="00AE440B" w:rsidP="00F6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2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Строки виконання етапів</w:t>
            </w:r>
          </w:p>
          <w:p w:rsidR="00AE440B" w:rsidRPr="00F62FC7" w:rsidRDefault="00AE440B" w:rsidP="00F62FC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2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(дія, рішення)</w:t>
            </w:r>
          </w:p>
        </w:tc>
      </w:tr>
      <w:tr w:rsidR="004653DA" w:rsidRPr="00AE440B" w:rsidTr="00EA191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A" w:rsidRPr="00AE440B" w:rsidRDefault="004653DA" w:rsidP="004653D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A" w:rsidRDefault="004653DA" w:rsidP="004653D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Прийом та реєстрація заяви </w:t>
            </w:r>
          </w:p>
          <w:p w:rsidR="004653DA" w:rsidRPr="00AE440B" w:rsidRDefault="004653DA" w:rsidP="004653D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пакетом документів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A" w:rsidRPr="00C5793E" w:rsidRDefault="004653DA" w:rsidP="00465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документознавець</w:t>
            </w:r>
            <w:proofErr w:type="spellEnd"/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653DA" w:rsidRPr="00C5793E" w:rsidRDefault="004653DA" w:rsidP="00465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="00D90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Миколаївського ОЦЗ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–відповідальний спеціаліст.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A" w:rsidRPr="00C5793E" w:rsidRDefault="004653DA" w:rsidP="00465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та архівної справи.</w:t>
            </w:r>
          </w:p>
          <w:p w:rsidR="004653DA" w:rsidRPr="00C5793E" w:rsidRDefault="004653DA" w:rsidP="004653D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90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структурних підрозділах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Миколаївського ОЦЗ</w:t>
            </w:r>
            <w:r w:rsidR="00D90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579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відповідальний спеціаліст.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3DA" w:rsidRPr="00AE440B" w:rsidRDefault="004653DA" w:rsidP="004653D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день надходження</w:t>
            </w:r>
          </w:p>
        </w:tc>
      </w:tr>
      <w:tr w:rsidR="00EA191F" w:rsidRPr="00AE440B" w:rsidTr="00EA191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F" w:rsidRPr="00AE440B" w:rsidRDefault="00EA191F" w:rsidP="00EA191F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F" w:rsidRPr="00830FBE" w:rsidRDefault="00EA191F" w:rsidP="00EA1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Доставка пакету документів з БЦЗ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F" w:rsidRPr="00522ADA" w:rsidRDefault="00EA191F" w:rsidP="004B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F" w:rsidRPr="00522ADA" w:rsidRDefault="00EA191F" w:rsidP="004B28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Відповідальний спеціаліст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ого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підрозділ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4B28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Миколаївського ОЦЗ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91F" w:rsidRPr="00522ADA" w:rsidRDefault="00EA191F" w:rsidP="00EA19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2A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пізніше наступного робочого дня після отримання документів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7396E" w:rsidRPr="00AE440B" w:rsidTr="00EA191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6E" w:rsidRPr="00AE440B" w:rsidRDefault="00A7396E" w:rsidP="00A739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6E" w:rsidRDefault="00A7396E" w:rsidP="00A739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Прийняття рішення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регіональним центром зайнятості </w:t>
            </w:r>
            <w:r w:rsidR="00336B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</w:t>
            </w:r>
            <w:r w:rsidR="008D3D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дублікату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дозволу </w:t>
            </w:r>
          </w:p>
          <w:p w:rsidR="00A7396E" w:rsidRPr="00AE440B" w:rsidRDefault="00A7396E" w:rsidP="00A739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6E" w:rsidRDefault="00A7396E" w:rsidP="00A7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Миколаївського обласного центру зайнятості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6E" w:rsidRPr="00B15CF3" w:rsidRDefault="00A7396E" w:rsidP="00A7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0012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A7396E" w:rsidRDefault="00A7396E" w:rsidP="00A7396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96E" w:rsidRDefault="00A7396E" w:rsidP="00A739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робочих дні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  <w:p w:rsidR="00A7396E" w:rsidRPr="00AE440B" w:rsidRDefault="00A7396E" w:rsidP="00A7396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дня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заяви</w:t>
            </w:r>
          </w:p>
        </w:tc>
      </w:tr>
      <w:tr w:rsidR="00F32F1A" w:rsidRPr="000B3423" w:rsidTr="00EA191F">
        <w:trPr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A" w:rsidRPr="00AE440B" w:rsidRDefault="00F32F1A" w:rsidP="00F32F1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A" w:rsidRPr="00AE440B" w:rsidRDefault="00F32F1A" w:rsidP="00F32F1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 роботодавця про прийняте рішення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A" w:rsidRPr="00830FBE" w:rsidRDefault="00F32F1A" w:rsidP="00F3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32F1A" w:rsidRPr="001035BB" w:rsidRDefault="001035BB" w:rsidP="001035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2F1A" w:rsidRPr="00830FBE">
              <w:rPr>
                <w:rFonts w:ascii="Times New Roman" w:hAnsi="Times New Roman" w:cs="Times New Roman"/>
                <w:sz w:val="28"/>
                <w:szCs w:val="28"/>
              </w:rPr>
              <w:t>ровідний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32F1A" w:rsidRPr="00830FBE">
              <w:rPr>
                <w:rFonts w:ascii="Times New Roman" w:hAnsi="Times New Roman" w:cs="Times New Roman"/>
                <w:sz w:val="28"/>
                <w:szCs w:val="28"/>
              </w:rPr>
              <w:t>фахівець</w:t>
            </w:r>
            <w:proofErr w:type="spellEnd"/>
            <w:r w:rsidR="00F32F1A"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="00F32F1A" w:rsidRPr="00830FBE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F32F1A" w:rsidRPr="00830F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A" w:rsidRPr="00B15CF3" w:rsidRDefault="00F32F1A" w:rsidP="00F32F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0FBE"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  <w:proofErr w:type="spellEnd"/>
            <w:r w:rsidR="00B15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15C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рекрутингу</w:t>
            </w:r>
            <w:proofErr w:type="spellEnd"/>
          </w:p>
          <w:p w:rsidR="00F32F1A" w:rsidRPr="00F37E48" w:rsidRDefault="00F32F1A" w:rsidP="00F32F1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F1A" w:rsidRPr="00AE440B" w:rsidRDefault="00F32F1A" w:rsidP="00F32F1A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робочи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AE44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після прийняття відповідного рішення</w:t>
            </w:r>
          </w:p>
        </w:tc>
      </w:tr>
      <w:tr w:rsidR="00D75F53" w:rsidRPr="004375C1" w:rsidTr="00170ADA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Механізм оскарження результату надання адміністративної послуги.</w:t>
            </w:r>
          </w:p>
          <w:p w:rsidR="00D75F53" w:rsidRPr="00D75F53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Рішення про відмову </w:t>
            </w:r>
            <w:r w:rsidRPr="001A2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772750" w:rsidRPr="001A26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видачі дублікату</w:t>
            </w: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дозволу на застосування праці іноземців та осіб без громадянства може бути оскаржене до Державного центру зайнятості або</w:t>
            </w:r>
          </w:p>
          <w:p w:rsidR="00D75F53" w:rsidRPr="00AE440B" w:rsidRDefault="00D75F53" w:rsidP="00D75F5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5F5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суді.</w:t>
            </w:r>
          </w:p>
        </w:tc>
      </w:tr>
    </w:tbl>
    <w:p w:rsidR="009316F1" w:rsidRDefault="009316F1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6A2B49" w:rsidRDefault="006A2B49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0068B" w:rsidRDefault="0090068B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90068B" w:rsidRDefault="0090068B" w:rsidP="00AE4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68B" w:rsidSect="00AB0726">
      <w:headerReference w:type="default" r:id="rId6"/>
      <w:pgSz w:w="11906" w:h="16838"/>
      <w:pgMar w:top="39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71E" w:rsidRDefault="0054171E" w:rsidP="004B215B">
      <w:pPr>
        <w:spacing w:after="0" w:line="240" w:lineRule="auto"/>
      </w:pPr>
      <w:r>
        <w:separator/>
      </w:r>
    </w:p>
  </w:endnote>
  <w:endnote w:type="continuationSeparator" w:id="0">
    <w:p w:rsidR="0054171E" w:rsidRDefault="0054171E" w:rsidP="004B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71E" w:rsidRDefault="0054171E" w:rsidP="004B215B">
      <w:pPr>
        <w:spacing w:after="0" w:line="240" w:lineRule="auto"/>
      </w:pPr>
      <w:r>
        <w:separator/>
      </w:r>
    </w:p>
  </w:footnote>
  <w:footnote w:type="continuationSeparator" w:id="0">
    <w:p w:rsidR="0054171E" w:rsidRDefault="0054171E" w:rsidP="004B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3476455"/>
      <w:docPartObj>
        <w:docPartGallery w:val="Page Numbers (Top of Page)"/>
        <w:docPartUnique/>
      </w:docPartObj>
    </w:sdtPr>
    <w:sdtEndPr/>
    <w:sdtContent>
      <w:p w:rsidR="004B215B" w:rsidRDefault="005D187A" w:rsidP="004B215B">
        <w:pPr>
          <w:pStyle w:val="a3"/>
          <w:jc w:val="center"/>
          <w:rPr>
            <w:lang w:val="uk-UA"/>
          </w:rPr>
        </w:pPr>
        <w:r>
          <w:fldChar w:fldCharType="begin"/>
        </w:r>
        <w:r w:rsidR="004B215B">
          <w:instrText>PAGE   \* MERGEFORMAT</w:instrText>
        </w:r>
        <w:r>
          <w:fldChar w:fldCharType="separate"/>
        </w:r>
        <w:r w:rsidR="00AB072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40B"/>
    <w:rsid w:val="000012A1"/>
    <w:rsid w:val="000258A0"/>
    <w:rsid w:val="000B3423"/>
    <w:rsid w:val="001035BB"/>
    <w:rsid w:val="001651D5"/>
    <w:rsid w:val="001A2692"/>
    <w:rsid w:val="001A285C"/>
    <w:rsid w:val="001C5B8B"/>
    <w:rsid w:val="00207A56"/>
    <w:rsid w:val="00222B5F"/>
    <w:rsid w:val="002620AE"/>
    <w:rsid w:val="00312AF4"/>
    <w:rsid w:val="00336B34"/>
    <w:rsid w:val="00360B97"/>
    <w:rsid w:val="004375C1"/>
    <w:rsid w:val="00437C98"/>
    <w:rsid w:val="004653DA"/>
    <w:rsid w:val="00485F75"/>
    <w:rsid w:val="004B215B"/>
    <w:rsid w:val="004B289E"/>
    <w:rsid w:val="004C4AF2"/>
    <w:rsid w:val="0054171E"/>
    <w:rsid w:val="00555E50"/>
    <w:rsid w:val="00596C68"/>
    <w:rsid w:val="005D187A"/>
    <w:rsid w:val="006A2B49"/>
    <w:rsid w:val="00772750"/>
    <w:rsid w:val="007B1453"/>
    <w:rsid w:val="00843FD9"/>
    <w:rsid w:val="00847E15"/>
    <w:rsid w:val="00894031"/>
    <w:rsid w:val="008A2AB9"/>
    <w:rsid w:val="008B0253"/>
    <w:rsid w:val="008D3DC2"/>
    <w:rsid w:val="0090068B"/>
    <w:rsid w:val="009316F1"/>
    <w:rsid w:val="00963A38"/>
    <w:rsid w:val="00973BCD"/>
    <w:rsid w:val="00983E56"/>
    <w:rsid w:val="00986672"/>
    <w:rsid w:val="009B1989"/>
    <w:rsid w:val="00A27F90"/>
    <w:rsid w:val="00A7396E"/>
    <w:rsid w:val="00A8481F"/>
    <w:rsid w:val="00AB0726"/>
    <w:rsid w:val="00AE440B"/>
    <w:rsid w:val="00B006B6"/>
    <w:rsid w:val="00B12AFA"/>
    <w:rsid w:val="00B15CF3"/>
    <w:rsid w:val="00B20441"/>
    <w:rsid w:val="00B62853"/>
    <w:rsid w:val="00CE0D2F"/>
    <w:rsid w:val="00D407D8"/>
    <w:rsid w:val="00D75F53"/>
    <w:rsid w:val="00D90765"/>
    <w:rsid w:val="00EA191F"/>
    <w:rsid w:val="00EC241A"/>
    <w:rsid w:val="00F00AC7"/>
    <w:rsid w:val="00F033A2"/>
    <w:rsid w:val="00F32F1A"/>
    <w:rsid w:val="00F62B7A"/>
    <w:rsid w:val="00F62FC7"/>
    <w:rsid w:val="00FB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4C4ABC8-9B7B-4E00-B937-211BA7F8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215B"/>
  </w:style>
  <w:style w:type="paragraph" w:styleId="a5">
    <w:name w:val="footer"/>
    <w:basedOn w:val="a"/>
    <w:link w:val="a6"/>
    <w:uiPriority w:val="99"/>
    <w:unhideWhenUsed/>
    <w:rsid w:val="004B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215B"/>
  </w:style>
  <w:style w:type="table" w:styleId="a7">
    <w:name w:val="Table Grid"/>
    <w:basedOn w:val="a1"/>
    <w:uiPriority w:val="59"/>
    <w:rsid w:val="007B1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Олександр Валерійович</dc:creator>
  <cp:lastModifiedBy>User</cp:lastModifiedBy>
  <cp:revision>25</cp:revision>
  <dcterms:created xsi:type="dcterms:W3CDTF">2022-11-08T14:02:00Z</dcterms:created>
  <dcterms:modified xsi:type="dcterms:W3CDTF">2023-04-27T11:31:00Z</dcterms:modified>
</cp:coreProperties>
</file>